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8" w:rsidRPr="001906B5" w:rsidRDefault="00EE5A98" w:rsidP="00EE5A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5A98" w:rsidRPr="001906B5" w:rsidRDefault="00EE5A98" w:rsidP="0066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ДОГОВОР № ________</w:t>
      </w:r>
      <w:r w:rsidR="00151A95"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ДШИ___</w:t>
      </w:r>
    </w:p>
    <w:p w:rsidR="00D92DB1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об </w:t>
      </w:r>
      <w:r w:rsidR="00D92DB1"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оказании платных образовательных услуг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г. Чебоксары 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 _____________ 20__ г.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национальностей и архивного дела Чувашской Республики (БПОУ «Чебоксарское музыкальное училище им. Ф.П. Павлова» Минкультуры Чувашии), осуществляющее образовательную деятельность (далее – Образовательная организация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основании лицензии от 31 января 2017г. Серия 21Л01 №0000699, регистрационный №932,</w:t>
      </w:r>
      <w:r w:rsidRPr="001906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Министерством образования и молодежной политики Чувашской Республики, именуемое в дальнейшем «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Исполнитель»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</w:t>
      </w:r>
      <w:r w:rsidRPr="001906B5"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Белоус Светланы Владимировны, действующего на основании Устава, утвержденного приказом Министерства культуры, по делам национальностей и архивного дела Чувашской Республики от 26.10.2016г. №01-07/397 и согласованного Распоряжением Министерства юстиции и имущественных отношений Чувашской Республики от 11.10.2016г. № 868-р, и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1906B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footnoteReference w:id="2"/>
      </w: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или фамилия, имя, отчество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(при наличии) лица, зачисляемого на обучение)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именуемого в дальнейшем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«Заказчик»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в интересах несовершеннолетнего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(фамилия, имя, отчество (при наличии) лица, зачисляемого на обучение)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«Обучающийся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совместно именуемые Стороны, заключили настоящий Договор о нижеследующем: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Исполнитель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предоставить образовательную услугу, а Заказчик обязуется вносить ежемесячную плату за образовательную услугу – дополнительную общеразвивающую образовательную программу </w:t>
      </w: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□ 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Основы музыкального исполнительства со  сроком обучения 3 года</w:t>
      </w:r>
    </w:p>
    <w:p w:rsidR="00EE5A98" w:rsidRPr="001906B5" w:rsidRDefault="00EE5A98" w:rsidP="00EE5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906B5" w:rsidRPr="001906B5" w:rsidTr="00610129">
        <w:tc>
          <w:tcPr>
            <w:tcW w:w="4927" w:type="dxa"/>
          </w:tcPr>
          <w:p w:rsidR="00EE5A98" w:rsidRPr="001906B5" w:rsidRDefault="00EE5A98" w:rsidP="00610129"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Возраст 6-9 лет, элементарный  уровень</w:t>
            </w:r>
          </w:p>
        </w:tc>
        <w:tc>
          <w:tcPr>
            <w:tcW w:w="4928" w:type="dxa"/>
          </w:tcPr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</w:t>
            </w:r>
          </w:p>
          <w:p w:rsidR="00EE5A98" w:rsidRPr="001906B5" w:rsidRDefault="00EE5A98" w:rsidP="00610129">
            <w:pPr>
              <w:ind w:firstLine="567"/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 эстрадного оркестра</w:t>
            </w:r>
          </w:p>
          <w:p w:rsidR="00EE5A98" w:rsidRPr="001906B5" w:rsidRDefault="00EE5A98" w:rsidP="00610129">
            <w:pPr>
              <w:ind w:firstLine="567"/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ударные инструменты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Сольное пение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Сольное народное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академическое пение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эстрадное пение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Хоровое народное пение</w:t>
            </w:r>
          </w:p>
        </w:tc>
      </w:tr>
      <w:tr w:rsidR="001906B5" w:rsidRPr="001906B5" w:rsidTr="00610129">
        <w:tc>
          <w:tcPr>
            <w:tcW w:w="4927" w:type="dxa"/>
          </w:tcPr>
          <w:p w:rsidR="00EE5A98" w:rsidRPr="001906B5" w:rsidRDefault="00EE5A98" w:rsidP="00610129"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Возраст  10-12 лет, </w:t>
            </w:r>
          </w:p>
          <w:p w:rsidR="00EE5A98" w:rsidRPr="001906B5" w:rsidRDefault="00EE5A98" w:rsidP="00610129">
            <w:pPr>
              <w:jc w:val="both"/>
              <w:rPr>
                <w:sz w:val="24"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Элементарный 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>Базовый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 Первый</w:t>
            </w:r>
          </w:p>
          <w:p w:rsidR="00EE5A98" w:rsidRPr="001906B5" w:rsidRDefault="00EE5A98" w:rsidP="00610129"/>
        </w:tc>
        <w:tc>
          <w:tcPr>
            <w:tcW w:w="4928" w:type="dxa"/>
          </w:tcPr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</w:t>
            </w:r>
          </w:p>
          <w:p w:rsidR="00EE5A98" w:rsidRPr="001906B5" w:rsidRDefault="00EE5A98" w:rsidP="00610129">
            <w:pPr>
              <w:ind w:left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гитара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кларнет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саксофон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баян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аккордеон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 эстрадного оркестра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электрогитара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бас 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контрабас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ударные инструменты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Сольное пение</w:t>
            </w:r>
          </w:p>
          <w:p w:rsidR="00EE5A98" w:rsidRPr="001906B5" w:rsidRDefault="00EE5A98" w:rsidP="00610129">
            <w:pPr>
              <w:ind w:firstLine="567"/>
              <w:rPr>
                <w:rFonts w:ascii="Courier New" w:hAnsi="Courier New" w:cs="Courier New"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академическое пение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сольное народное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эстрадное пение </w:t>
            </w:r>
          </w:p>
          <w:p w:rsidR="00EE5A98" w:rsidRPr="001906B5" w:rsidRDefault="00EE5A98" w:rsidP="00610129">
            <w:pPr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b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Хоровое народное пение</w:t>
            </w:r>
          </w:p>
        </w:tc>
      </w:tr>
      <w:tr w:rsidR="001906B5" w:rsidRPr="001906B5" w:rsidTr="00610129">
        <w:tc>
          <w:tcPr>
            <w:tcW w:w="4927" w:type="dxa"/>
          </w:tcPr>
          <w:p w:rsidR="00EE5A98" w:rsidRPr="001906B5" w:rsidRDefault="00EE5A98" w:rsidP="00610129"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Возраст 13-15 лет, </w:t>
            </w:r>
          </w:p>
          <w:p w:rsidR="00EE5A98" w:rsidRPr="001906B5" w:rsidRDefault="00EE5A98" w:rsidP="00610129">
            <w:pPr>
              <w:jc w:val="both"/>
              <w:rPr>
                <w:sz w:val="24"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Элементарный 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>Базовый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 Первый</w:t>
            </w:r>
          </w:p>
        </w:tc>
        <w:tc>
          <w:tcPr>
            <w:tcW w:w="4928" w:type="dxa"/>
          </w:tcPr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</w:t>
            </w:r>
          </w:p>
          <w:p w:rsidR="00EE5A98" w:rsidRPr="001906B5" w:rsidRDefault="00EE5A98" w:rsidP="00610129">
            <w:pPr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гитара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кларнет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саксофон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баян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аккордеон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 эстрадного оркестра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электрогитара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бас 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контрабас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 xml:space="preserve">□ ударные инструменты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lastRenderedPageBreak/>
              <w:t>Сольное пение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академическое  пение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Сольное народное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эстрадное пение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b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Хоровое народное пение</w:t>
            </w:r>
          </w:p>
        </w:tc>
      </w:tr>
      <w:tr w:rsidR="00EE5A98" w:rsidRPr="001906B5" w:rsidTr="00610129">
        <w:tc>
          <w:tcPr>
            <w:tcW w:w="4927" w:type="dxa"/>
          </w:tcPr>
          <w:p w:rsidR="00EE5A98" w:rsidRPr="001906B5" w:rsidRDefault="00EE5A98" w:rsidP="00610129">
            <w:pPr>
              <w:ind w:firstLine="567"/>
              <w:jc w:val="center"/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lastRenderedPageBreak/>
              <w:t xml:space="preserve">Вариативная часть </w:t>
            </w:r>
          </w:p>
          <w:p w:rsidR="00EE5A98" w:rsidRPr="001906B5" w:rsidRDefault="00EE5A98" w:rsidP="00610129">
            <w:pPr>
              <w:ind w:firstLine="567"/>
              <w:jc w:val="center"/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t>(групповые занятия – одна кл = 1 час)</w:t>
            </w:r>
          </w:p>
          <w:p w:rsidR="00EE5A98" w:rsidRPr="001906B5" w:rsidRDefault="00EE5A98" w:rsidP="00610129">
            <w:pPr>
              <w:jc w:val="both"/>
              <w:rPr>
                <w:szCs w:val="24"/>
                <w:lang w:eastAsia="ru-RU"/>
              </w:rPr>
            </w:pPr>
            <w:r w:rsidRPr="001906B5">
              <w:rPr>
                <w:szCs w:val="24"/>
                <w:lang w:eastAsia="ru-RU"/>
              </w:rPr>
              <w:t>□□Хоровое музицирование □□ Ансамблевое музицирование □□Логопедия □□ Английский язык □□ Основы музыкального театра □□ Основы фольклорного театра</w:t>
            </w:r>
          </w:p>
        </w:tc>
        <w:tc>
          <w:tcPr>
            <w:tcW w:w="4928" w:type="dxa"/>
          </w:tcPr>
          <w:p w:rsidR="00EE5A98" w:rsidRPr="001906B5" w:rsidRDefault="00EE5A98" w:rsidP="00610129">
            <w:pPr>
              <w:jc w:val="center"/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t>Вариативная часть (индивидуальные занятия – одна кл. = 1 час)</w:t>
            </w:r>
          </w:p>
          <w:p w:rsidR="00EE5A98" w:rsidRPr="001906B5" w:rsidRDefault="00EE5A98" w:rsidP="00610129">
            <w:pPr>
              <w:jc w:val="both"/>
              <w:rPr>
                <w:szCs w:val="24"/>
                <w:lang w:eastAsia="ru-RU"/>
              </w:rPr>
            </w:pPr>
            <w:r w:rsidRPr="001906B5">
              <w:rPr>
                <w:szCs w:val="24"/>
                <w:lang w:eastAsia="ru-RU"/>
              </w:rPr>
              <w:t>□□ Логопедия □□ Сольное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 гитара 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кларнет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□□саксофон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баян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аккордеон 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электрогитара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бас 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контрабас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 xml:space="preserve">□□ ударные инструменты </w:t>
            </w:r>
          </w:p>
        </w:tc>
      </w:tr>
    </w:tbl>
    <w:p w:rsidR="00EE5A98" w:rsidRPr="001906B5" w:rsidRDefault="00EE5A98" w:rsidP="00EE5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(наименование дополнительной образовательной программы,</w:t>
      </w:r>
      <w:r w:rsidRPr="001906B5"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форма обучения, вид, уровень и (или) направленность образовательной программы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(часть образовательной программы определенного уровня, вида и (или) направленности)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федеральных государственных требований (при наличии) в соответствии с учебными планами, в том числе индивидуальными, и образовательными программами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Pr="001906B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на момент подписания Договора составляет _________________.Срок обучения по индивидуальному учебному плану, в том  числе ускоренному обучению, составляет ____________.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Обучающимся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итоговой аттестации установленного уровня ему выдается Свидетельство об окончании</w:t>
      </w:r>
      <w:r w:rsidRPr="001906B5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Детской школы искусств БПОУ «Чебоксарское музыкальное училище им. Ф.П. Павлова» Минкультуры Чувашии (далее – ДШИ), заверенное печатью образовательной организации, на основании приказа руководителя.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</w:t>
      </w:r>
      <w:r w:rsidRPr="001906B5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Обучающемуся</w:t>
      </w: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 (или) отчисленному из ДШИ, выдается Справка об обучении.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Исполнителя, Заказчика и Обучающегося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4"/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Исполнитель вправе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Обучающемуся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Заказчик вправе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 Получать информацию от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 организации и обеспечения надлежащего предоставления услуг, предусмотренных разделом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Обучающемуся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Обучающийся также вправе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Обращаться к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Исполнителю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вопросам, касающимся образовательного процесса.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E5A98" w:rsidRDefault="00EE5A98" w:rsidP="00D92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 компетенций, а также о критериях этой оценки.</w:t>
      </w:r>
    </w:p>
    <w:p w:rsidR="00660ACD" w:rsidRPr="001906B5" w:rsidRDefault="00660ACD" w:rsidP="00D92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Исполнитель обязан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</w:t>
      </w: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 качестве учащегося ДШИ БПОУ «Чебоксарское музыкальное училище им.Ф.П. Павлова» Минкультуры Чувашии».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Довести до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Заказчика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услуг, предусмотренных разделом </w:t>
      </w:r>
      <w:r w:rsidRPr="001906B5">
        <w:rPr>
          <w:rFonts w:ascii="Times New Roman" w:eastAsia="Times New Roman" w:hAnsi="Times New Roman" w:cs="Arial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учебным планом, в том числе индивидуальным, и расписанием занятий </w:t>
      </w:r>
      <w:r w:rsidRPr="001906B5">
        <w:rPr>
          <w:rFonts w:ascii="Times New Roman" w:eastAsia="Times New Roman" w:hAnsi="Times New Roman" w:cs="Arial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 освоения.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Сохранить место за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Обучающимся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пропуска занятий по уважительным причинам (с учетом оплаты услуг, предусмотренных разделом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3.1.6. Принимать от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Заказчика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ежемесячную плату за образовательные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Обучающемуся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Заказчик обязан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Своевременно вносить ежемесячную плату за предоставляемые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Обучающемуся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образовательные услуги, указанные в разделе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установленном настоящим Договором, а также предоставлять платежные документы, подтверждающие такую оплату.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Обучающийся обязан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Соблюдать требования, установленные статьей 43 Федерального закона от 29 декабря 2012 г. №273-ФЗ «Об образовании в Российской Федерации», в том числе: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Извещать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причинах отсутствия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Чебоксарском музыкальном училище по дополнительной общеобразовательной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с соблюдением требований, установленных федеральными требованиями (при наличии), в соответствии с учебными планами, в том числе индивидуальными, образовательными программами и расписанием учебных занятий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 внутреннего распорядка и иных локальных нормативных актов Исполнителя.</w:t>
      </w:r>
      <w:r w:rsidRPr="001906B5">
        <w:rPr>
          <w:rFonts w:ascii="Arial" w:eastAsia="Times New Roman" w:hAnsi="Arial" w:cs="Arial"/>
          <w:lang w:eastAsia="ru-RU"/>
        </w:rPr>
        <w:t xml:space="preserve">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Стоимость услуг, сроки и порядок их оплаты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платных образовательных услуг за весь период обучения Обучающегося</w:t>
      </w:r>
      <w:r w:rsidRPr="001906B5">
        <w:rPr>
          <w:rFonts w:ascii="Arial" w:eastAsia="Times New Roman" w:hAnsi="Arial" w:cs="Arial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 (_____________________________________)  рублей ____ коп.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Стоимость образовательных услуг в </w:t>
      </w:r>
      <w:r w:rsidRPr="001906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месяц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исходя из утвержденного объема часов учебного плана пропорционально разделенному на учебный год (девять месяцев) и составляет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 (_______________________) рублей ____коп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Ежемесячная плата за образовательные услуги вносится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Заказчиком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учебного года с сентября по май включительно до 10 числа оплачиваемого месяца за наличный расчет или в безналичном порядке на счет, указанный в квитанции для оплаты за образовательные услуги и в разделе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  <w:r w:rsidRPr="001906B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Увеличение стоимости образовательных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республиканского  бюджета на очередной финансовый год и плановый период 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Ежемесячная плата не взымается в случае отсутствия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ДШИ по следующим причинам: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отсутствие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уважительным причинам сроком месяц и более при наличии подтверждающих документов и (или) Заявления родителей (законных представителей) несовершеннолетних обучающихся на академический отпуск (подача заявления на имя директора Чебоксарского музыкального училища осуществляется до момента наступления указанных обстоятельств);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закрытие Чебоксарского музыкального училища на ремонтные работы и (или) аварийные работы.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В случае болезни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продолжительностью менее месяца ежемесячная плата взимается в полном размере.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продолжительной болезни (свыше одного месяца), при предъявлении медицинской справки, ежемесячная плата за обучение не взымается.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 случае отсутствия оплаты за Обучающегося сроком до двух месяцев, директор Чебоксарского музыкального училища вправе отчислить Обучающегося из состава обучающихся ДШИ.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Договор может быть расторгнут по инициативе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 в случаях: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установления нарушения порядка приема в образовательную организацию, повлекшего по вине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незаконное зачисление в образовательную организацию;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просрочки внесения ежемесячной платы за образовательные услуги более 2-х месяцев;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невозможности надлежащего исполнения обязательства по оказанию образовательных услуг вследствие действий (бездействия)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 случае применения к Обучающемуся, достигшему возраста пятнадцати лет, отчисления как меры </w:t>
      </w:r>
      <w:r w:rsidRPr="001906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иных случаях, предусмотренных 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 инициативе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родителей (законных представителей) несовершеннолетних обучающихся, в том числе в случае перевода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Обучающегося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 обстоятельствам, не зависящим от воли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родителей (законных представителей) несовершеннолетних обучающихся 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в случае ликвидации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Исполнитель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Заказчику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Заказчик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Исполнителю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В случае неисполнения или ненадлежащего исполнения сторонами обязательств по настоящему Договору все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Стороны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ответственность в порядке, предусмотренном действующим законодательством в части невыполненных и выполненных ненадлежащим образом обязательств.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 своему выбору потребовать: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>6.2.1. Безвозмездного оказания образовательной услуги в объеме недополученной услуги;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6.2.3. Возмещение понесенных им расходов по устранению недостатков оказанной образовательной услуги своими силами или третьими лицами.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 оказанию образовательной услуги и (или) закончить оказание образовательной услуги; </w:t>
      </w:r>
    </w:p>
    <w:p w:rsidR="00EE5A98" w:rsidRPr="001906B5" w:rsidRDefault="00EE5A98" w:rsidP="00EE5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 Исполнителя возмещения понесенных расходов;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6.4.3. Потребовать уменьшения стоимости образовательной услуги;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>6.4.4. Расторгнуть Договор.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 нарушением сроков начала и (или) окончания оказания образовательной услуги, а также в связи с недостатками образовательной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Все споры и разногласия, которые могут возникнуть из настоящего договора или в связи с ним, разрешаются путем переговоров между сторонами. В случае, если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Стороны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придут к соглашению, споры разрешаются в судебном порядке в соответствии с Федеральным законодательством.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Срок действия Договора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Договор вступает в силу со дня его заключения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Сторонами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исполнения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Сторонами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 обязательств.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Заключительные положения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 официальном сайте Исполнителя в сети «Интернет» на дату заключения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Обучающегося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до даты издания приказа об окончании обучения или отчислении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Обучающегося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образовательной организации.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Настоящий Договор составлен в 2-х экземплярах, по одному для каждой из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Сторон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Сторон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Адреса и реквизиты сторон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3"/>
        <w:gridCol w:w="3544"/>
      </w:tblGrid>
      <w:tr w:rsidR="001906B5" w:rsidRPr="001906B5" w:rsidTr="00610129">
        <w:tc>
          <w:tcPr>
            <w:tcW w:w="340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906B5">
              <w:rPr>
                <w:b/>
                <w:spacing w:val="20"/>
              </w:rPr>
              <w:t>Исполнитель</w:t>
            </w:r>
          </w:p>
        </w:tc>
        <w:tc>
          <w:tcPr>
            <w:tcW w:w="354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1906B5">
              <w:rPr>
                <w:b/>
                <w:spacing w:val="20"/>
              </w:rPr>
              <w:t>Заказчик</w:t>
            </w:r>
            <w:r w:rsidRPr="001906B5">
              <w:rPr>
                <w:b/>
                <w:spacing w:val="20"/>
                <w:vertAlign w:val="superscript"/>
              </w:rPr>
              <w:footnoteReference w:id="9"/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  <w:tc>
          <w:tcPr>
            <w:tcW w:w="3544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1906B5">
              <w:rPr>
                <w:b/>
                <w:spacing w:val="20"/>
              </w:rPr>
              <w:t>Обучающийся</w:t>
            </w:r>
            <w:r w:rsidRPr="001906B5">
              <w:rPr>
                <w:b/>
                <w:spacing w:val="20"/>
                <w:vertAlign w:val="superscript"/>
              </w:rPr>
              <w:footnoteReference w:id="10"/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</w:tr>
      <w:tr w:rsidR="001906B5" w:rsidRPr="001906B5" w:rsidTr="00610129">
        <w:trPr>
          <w:trHeight w:val="2117"/>
        </w:trPr>
        <w:tc>
          <w:tcPr>
            <w:tcW w:w="340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БПОУ «Чебоксарское музыкальное училище им. Ф.П. Павлова» Минкультуры Чувашии 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Юридический адрес: Чувашия, 428017 г. Чебоксары, Московский проспект, дом 33, корп. 1.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Местонахождение: Чувашия, 428017 г. Чебоксары, Московский проспект, дом 33, корп. 1.</w:t>
            </w:r>
          </w:p>
          <w:p w:rsidR="00863DF1" w:rsidRDefault="00863DF1" w:rsidP="00863DF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t>Казначейский счет 03224643970000001500</w:t>
            </w:r>
          </w:p>
          <w:p w:rsidR="00863DF1" w:rsidRDefault="00863DF1" w:rsidP="00863DF1">
            <w:pPr>
              <w:widowControl w:val="0"/>
              <w:autoSpaceDE w:val="0"/>
              <w:autoSpaceDN w:val="0"/>
              <w:adjustRightInd w:val="0"/>
            </w:pPr>
            <w:r>
              <w:t xml:space="preserve">БАНК ПОЛУЧАТЕЛЯ: </w:t>
            </w:r>
          </w:p>
          <w:p w:rsidR="00863DF1" w:rsidRPr="00587428" w:rsidRDefault="00863DF1" w:rsidP="00863D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Отделение</w:t>
            </w:r>
            <w:r>
              <w:t xml:space="preserve"> – </w:t>
            </w:r>
            <w:r w:rsidRPr="00587428">
              <w:t>НБ Чувашская Республика</w:t>
            </w:r>
            <w:r>
              <w:t xml:space="preserve"> Банка России// УФК по Чувашской Республике г. Чебоксары</w:t>
            </w:r>
          </w:p>
          <w:p w:rsidR="00863DF1" w:rsidRDefault="00863DF1" w:rsidP="00863DF1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БИК </w:t>
            </w:r>
            <w:r>
              <w:t xml:space="preserve">019706900 </w:t>
            </w:r>
          </w:p>
          <w:p w:rsidR="00863DF1" w:rsidRPr="00587428" w:rsidRDefault="00863DF1" w:rsidP="00863D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Кор.счет 40102810945370000084</w:t>
            </w:r>
          </w:p>
          <w:p w:rsidR="00EE5A98" w:rsidRPr="001906B5" w:rsidRDefault="00863DF1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л/с 20266Б00671 Минфине </w:t>
            </w:r>
            <w:r w:rsidRPr="00587428">
              <w:t>Чувашии</w:t>
            </w:r>
            <w:bookmarkStart w:id="0" w:name="_GoBack"/>
            <w:bookmarkEnd w:id="0"/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ОГРН 1022101288660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ОКПО 02178185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ОКАТО 97401000000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ОКТМО 97701000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ИНН/КПП 2129009194/213001001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Тел.: 8(8352)45-07-97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е-</w:t>
            </w:r>
            <w:r w:rsidRPr="001906B5">
              <w:rPr>
                <w:lang w:val="en-US"/>
              </w:rPr>
              <w:t>mail</w:t>
            </w:r>
            <w:r w:rsidRPr="001906B5">
              <w:t>: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Директор ___________С.В. Белоус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М.П.</w:t>
            </w:r>
          </w:p>
        </w:tc>
        <w:tc>
          <w:tcPr>
            <w:tcW w:w="354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Фамилия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Имя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Отчество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Дата рождения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Место нахождения/адрес места жительства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Паспорт: серия, номер, когда и кем выдан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Телефон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D92DB1" w:rsidRPr="001906B5" w:rsidRDefault="00D92DB1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 /_________________/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 xml:space="preserve">        </w:t>
            </w:r>
            <w:r w:rsidRPr="001906B5">
              <w:rPr>
                <w:sz w:val="14"/>
              </w:rPr>
              <w:t xml:space="preserve">подпись                  расшифровка подписи </w:t>
            </w:r>
          </w:p>
        </w:tc>
        <w:tc>
          <w:tcPr>
            <w:tcW w:w="3544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Фамилия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Имя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Отчество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Дата рождения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Адрес места жительства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Паспорт: серия, номер, когда и кем выдан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Телефон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 /_________________/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sz w:val="14"/>
              </w:rPr>
              <w:t xml:space="preserve">          подпись                     расшифровка подписи</w:t>
            </w:r>
          </w:p>
        </w:tc>
      </w:tr>
    </w:tbl>
    <w:p w:rsidR="00AA55FE" w:rsidRPr="001906B5" w:rsidRDefault="00AA55FE" w:rsidP="00D92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5FE" w:rsidRPr="001906B5" w:rsidRDefault="00AA55FE" w:rsidP="00D92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5FE" w:rsidRPr="001906B5" w:rsidRDefault="00AA55FE" w:rsidP="00660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55FE" w:rsidRPr="001906B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3D" w:rsidRDefault="007E2A3D" w:rsidP="00693966">
      <w:pPr>
        <w:spacing w:after="0" w:line="240" w:lineRule="auto"/>
      </w:pPr>
      <w:r>
        <w:separator/>
      </w:r>
    </w:p>
  </w:endnote>
  <w:endnote w:type="continuationSeparator" w:id="0">
    <w:p w:rsidR="007E2A3D" w:rsidRDefault="007E2A3D" w:rsidP="006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5282"/>
      <w:docPartObj>
        <w:docPartGallery w:val="Page Numbers (Bottom of Page)"/>
        <w:docPartUnique/>
      </w:docPartObj>
    </w:sdtPr>
    <w:sdtEndPr/>
    <w:sdtContent>
      <w:p w:rsidR="00EF23F1" w:rsidRDefault="00EF2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3D">
          <w:rPr>
            <w:noProof/>
          </w:rPr>
          <w:t>1</w:t>
        </w:r>
        <w:r>
          <w:fldChar w:fldCharType="end"/>
        </w:r>
      </w:p>
    </w:sdtContent>
  </w:sdt>
  <w:p w:rsidR="00EF23F1" w:rsidRDefault="00EF2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3D" w:rsidRDefault="007E2A3D" w:rsidP="00693966">
      <w:pPr>
        <w:spacing w:after="0" w:line="240" w:lineRule="auto"/>
      </w:pPr>
      <w:r>
        <w:separator/>
      </w:r>
    </w:p>
  </w:footnote>
  <w:footnote w:type="continuationSeparator" w:id="0">
    <w:p w:rsidR="007E2A3D" w:rsidRDefault="007E2A3D" w:rsidP="00693966">
      <w:pPr>
        <w:spacing w:after="0" w:line="240" w:lineRule="auto"/>
      </w:pPr>
      <w:r>
        <w:continuationSeparator/>
      </w:r>
    </w:p>
  </w:footnote>
  <w:footnote w:id="1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9B2595">
        <w:rPr>
          <w:rStyle w:val="ad"/>
          <w:rFonts w:ascii="Times New Roman" w:hAnsi="Times New Roman"/>
          <w:sz w:val="16"/>
          <w:szCs w:val="16"/>
        </w:rPr>
        <w:footnoteRef/>
      </w:r>
      <w:r w:rsidRPr="009B2595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</w:footnote>
  <w:footnote w:id="2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Заполняется в случае, если на момент заключения договора лицо, зачисляемое на обучение, не достигло четырнадцатилетнего возраста.</w:t>
      </w:r>
    </w:p>
  </w:footnote>
  <w:footnote w:id="3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4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Стороны по своему усмотрению вправе дополнить настоящий раздел иными условиям.</w:t>
      </w:r>
    </w:p>
  </w:footnote>
  <w:footnote w:id="5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2173D1">
        <w:rPr>
          <w:rStyle w:val="ad"/>
          <w:rFonts w:ascii="Times New Roman" w:hAnsi="Times New Roman"/>
          <w:sz w:val="16"/>
          <w:szCs w:val="16"/>
        </w:rPr>
        <w:footnoteRef/>
      </w:r>
      <w:r w:rsidRPr="002173D1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Пункт 10 Правил оказания платных образовательных услуг, утвержденных постановлением Правительства Российской Фе</w:t>
      </w:r>
      <w:r>
        <w:rPr>
          <w:rFonts w:ascii="Times New Roman" w:hAnsi="Times New Roman"/>
          <w:sz w:val="14"/>
          <w:szCs w:val="16"/>
        </w:rPr>
        <w:t>дерации от 15 августа 2013 г. N </w:t>
      </w:r>
      <w:r w:rsidRPr="004368C9">
        <w:rPr>
          <w:rFonts w:ascii="Times New Roman" w:hAnsi="Times New Roman"/>
          <w:sz w:val="14"/>
          <w:szCs w:val="16"/>
        </w:rPr>
        <w:t>706 (Собрание законодательства Российской Федерации, 2013, N 34, ст. 4437).</w:t>
      </w:r>
    </w:p>
  </w:footnote>
  <w:footnote w:id="6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Пункт 9 части 1 статьи 34 Федерального закона от 29 декабря 2012 г. N 273-ФЗ "Об образовании в Российской Федерации".</w:t>
      </w:r>
    </w:p>
  </w:footnote>
  <w:footnote w:id="7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852FAA">
        <w:rPr>
          <w:rStyle w:val="ad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Часть 3</w:t>
      </w:r>
      <w:r w:rsidRPr="00852FAA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статьи 54 Федерального закона от 29 декабря 2012 г. N 273-ФЗ "Об образовании в Российской Федерации".</w:t>
      </w:r>
    </w:p>
  </w:footnote>
  <w:footnote w:id="8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9">
    <w:p w:rsidR="00EF23F1" w:rsidRPr="00852FAA" w:rsidRDefault="00EF23F1" w:rsidP="00EE5A98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d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10">
    <w:p w:rsidR="00EF23F1" w:rsidRPr="00852FAA" w:rsidRDefault="00EF23F1" w:rsidP="00EE5A98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d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Заполняется в случае, если Обучающийся является стороной договора.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CD" w:rsidRDefault="00660ACD">
    <w:pPr>
      <w:pStyle w:val="a3"/>
    </w:pPr>
  </w:p>
  <w:p w:rsidR="00EF23F1" w:rsidRDefault="00EF23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5C"/>
    <w:multiLevelType w:val="multilevel"/>
    <w:tmpl w:val="837CB8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6052C1"/>
    <w:multiLevelType w:val="hybridMultilevel"/>
    <w:tmpl w:val="9D541154"/>
    <w:lvl w:ilvl="0" w:tplc="C47EA144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801681"/>
    <w:multiLevelType w:val="multilevel"/>
    <w:tmpl w:val="EC7A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99304F"/>
    <w:multiLevelType w:val="hybridMultilevel"/>
    <w:tmpl w:val="FF16BB00"/>
    <w:lvl w:ilvl="0" w:tplc="7E7E2D76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58985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2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178"/>
    <w:multiLevelType w:val="multilevel"/>
    <w:tmpl w:val="5F3617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314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6">
    <w:nsid w:val="58BB378F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7">
    <w:nsid w:val="62B87C1F"/>
    <w:multiLevelType w:val="multilevel"/>
    <w:tmpl w:val="F7F874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1B749E1"/>
    <w:multiLevelType w:val="hybridMultilevel"/>
    <w:tmpl w:val="0C18338E"/>
    <w:lvl w:ilvl="0" w:tplc="F1A02C4A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E3A12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7C324F39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6"/>
    <w:rsid w:val="00001089"/>
    <w:rsid w:val="00011D1A"/>
    <w:rsid w:val="00017E1E"/>
    <w:rsid w:val="00026B15"/>
    <w:rsid w:val="00060822"/>
    <w:rsid w:val="00075BE5"/>
    <w:rsid w:val="00085FE1"/>
    <w:rsid w:val="00096DE0"/>
    <w:rsid w:val="000A3A68"/>
    <w:rsid w:val="000E704E"/>
    <w:rsid w:val="000F258A"/>
    <w:rsid w:val="001157DB"/>
    <w:rsid w:val="00115A60"/>
    <w:rsid w:val="00147FD7"/>
    <w:rsid w:val="00151A95"/>
    <w:rsid w:val="001632EB"/>
    <w:rsid w:val="001649C5"/>
    <w:rsid w:val="00180CBC"/>
    <w:rsid w:val="00182902"/>
    <w:rsid w:val="00186648"/>
    <w:rsid w:val="001906B5"/>
    <w:rsid w:val="001912B6"/>
    <w:rsid w:val="00193C80"/>
    <w:rsid w:val="00195AC0"/>
    <w:rsid w:val="001A51BB"/>
    <w:rsid w:val="001B55CB"/>
    <w:rsid w:val="001D164F"/>
    <w:rsid w:val="001D1C80"/>
    <w:rsid w:val="001F5B0E"/>
    <w:rsid w:val="002003C9"/>
    <w:rsid w:val="00200683"/>
    <w:rsid w:val="00203B68"/>
    <w:rsid w:val="00214D13"/>
    <w:rsid w:val="00226D30"/>
    <w:rsid w:val="002325E0"/>
    <w:rsid w:val="002473AE"/>
    <w:rsid w:val="002A75B0"/>
    <w:rsid w:val="002B440D"/>
    <w:rsid w:val="002E2149"/>
    <w:rsid w:val="002E5593"/>
    <w:rsid w:val="00300E90"/>
    <w:rsid w:val="0030192B"/>
    <w:rsid w:val="0030514D"/>
    <w:rsid w:val="003318C5"/>
    <w:rsid w:val="00333808"/>
    <w:rsid w:val="00396C46"/>
    <w:rsid w:val="003D72EA"/>
    <w:rsid w:val="00404AEF"/>
    <w:rsid w:val="00413747"/>
    <w:rsid w:val="004320F5"/>
    <w:rsid w:val="00434AD8"/>
    <w:rsid w:val="00434FFC"/>
    <w:rsid w:val="00442380"/>
    <w:rsid w:val="00446770"/>
    <w:rsid w:val="00484520"/>
    <w:rsid w:val="00494C93"/>
    <w:rsid w:val="00495DB3"/>
    <w:rsid w:val="004A0211"/>
    <w:rsid w:val="004A28E6"/>
    <w:rsid w:val="004A6213"/>
    <w:rsid w:val="004A6F42"/>
    <w:rsid w:val="004B2D98"/>
    <w:rsid w:val="004C4B96"/>
    <w:rsid w:val="004C4E26"/>
    <w:rsid w:val="004C6424"/>
    <w:rsid w:val="004D6C5F"/>
    <w:rsid w:val="004E1050"/>
    <w:rsid w:val="004F224F"/>
    <w:rsid w:val="00525F80"/>
    <w:rsid w:val="0053346C"/>
    <w:rsid w:val="005958FF"/>
    <w:rsid w:val="005A03A7"/>
    <w:rsid w:val="005A186A"/>
    <w:rsid w:val="005C50D2"/>
    <w:rsid w:val="00603F82"/>
    <w:rsid w:val="00607B8B"/>
    <w:rsid w:val="00610129"/>
    <w:rsid w:val="00631E9C"/>
    <w:rsid w:val="00644133"/>
    <w:rsid w:val="0064748C"/>
    <w:rsid w:val="00660ACD"/>
    <w:rsid w:val="0066109C"/>
    <w:rsid w:val="00685B89"/>
    <w:rsid w:val="00693966"/>
    <w:rsid w:val="006A55C4"/>
    <w:rsid w:val="006B6E66"/>
    <w:rsid w:val="006B7760"/>
    <w:rsid w:val="006C6E6D"/>
    <w:rsid w:val="007124F6"/>
    <w:rsid w:val="007215AE"/>
    <w:rsid w:val="007254E0"/>
    <w:rsid w:val="0073064F"/>
    <w:rsid w:val="00774E35"/>
    <w:rsid w:val="0078198E"/>
    <w:rsid w:val="007B1C99"/>
    <w:rsid w:val="007C3F6F"/>
    <w:rsid w:val="007C6FC1"/>
    <w:rsid w:val="007E2A3D"/>
    <w:rsid w:val="007F28CA"/>
    <w:rsid w:val="008021D5"/>
    <w:rsid w:val="00805516"/>
    <w:rsid w:val="008056EF"/>
    <w:rsid w:val="0081302F"/>
    <w:rsid w:val="0082162C"/>
    <w:rsid w:val="008373A2"/>
    <w:rsid w:val="00841FDC"/>
    <w:rsid w:val="00846E5E"/>
    <w:rsid w:val="00846EC0"/>
    <w:rsid w:val="00852CFF"/>
    <w:rsid w:val="00861480"/>
    <w:rsid w:val="00863DF1"/>
    <w:rsid w:val="00896087"/>
    <w:rsid w:val="008A5BA8"/>
    <w:rsid w:val="008A764D"/>
    <w:rsid w:val="008D46E0"/>
    <w:rsid w:val="008E7F35"/>
    <w:rsid w:val="008F63E4"/>
    <w:rsid w:val="009275F2"/>
    <w:rsid w:val="0093652F"/>
    <w:rsid w:val="009376DD"/>
    <w:rsid w:val="00967FB2"/>
    <w:rsid w:val="009A1905"/>
    <w:rsid w:val="009B463E"/>
    <w:rsid w:val="009B718C"/>
    <w:rsid w:val="009E2258"/>
    <w:rsid w:val="009F39C3"/>
    <w:rsid w:val="00A24D99"/>
    <w:rsid w:val="00A332B9"/>
    <w:rsid w:val="00A41AC5"/>
    <w:rsid w:val="00A544DE"/>
    <w:rsid w:val="00A61690"/>
    <w:rsid w:val="00A65025"/>
    <w:rsid w:val="00A86663"/>
    <w:rsid w:val="00A86AAE"/>
    <w:rsid w:val="00A91AC9"/>
    <w:rsid w:val="00A92C7A"/>
    <w:rsid w:val="00AA55FE"/>
    <w:rsid w:val="00AA7F4C"/>
    <w:rsid w:val="00AB7294"/>
    <w:rsid w:val="00AC5998"/>
    <w:rsid w:val="00AD535C"/>
    <w:rsid w:val="00B2607B"/>
    <w:rsid w:val="00B3512F"/>
    <w:rsid w:val="00B41897"/>
    <w:rsid w:val="00B45BD3"/>
    <w:rsid w:val="00B558CA"/>
    <w:rsid w:val="00B62714"/>
    <w:rsid w:val="00B64318"/>
    <w:rsid w:val="00B66A22"/>
    <w:rsid w:val="00B70295"/>
    <w:rsid w:val="00B70F8E"/>
    <w:rsid w:val="00B75048"/>
    <w:rsid w:val="00B81F1F"/>
    <w:rsid w:val="00B86323"/>
    <w:rsid w:val="00B96DD9"/>
    <w:rsid w:val="00BC53C8"/>
    <w:rsid w:val="00BC6181"/>
    <w:rsid w:val="00BE3373"/>
    <w:rsid w:val="00BE6D2E"/>
    <w:rsid w:val="00C10180"/>
    <w:rsid w:val="00C17439"/>
    <w:rsid w:val="00C34DE0"/>
    <w:rsid w:val="00C423FD"/>
    <w:rsid w:val="00C72289"/>
    <w:rsid w:val="00C75D69"/>
    <w:rsid w:val="00CB2E68"/>
    <w:rsid w:val="00CB3E12"/>
    <w:rsid w:val="00CE2943"/>
    <w:rsid w:val="00D0043D"/>
    <w:rsid w:val="00D13F0D"/>
    <w:rsid w:val="00D20CAA"/>
    <w:rsid w:val="00D318DE"/>
    <w:rsid w:val="00D3508B"/>
    <w:rsid w:val="00D508BD"/>
    <w:rsid w:val="00D770DE"/>
    <w:rsid w:val="00D92DB1"/>
    <w:rsid w:val="00D974F6"/>
    <w:rsid w:val="00DA5ED2"/>
    <w:rsid w:val="00DF35AF"/>
    <w:rsid w:val="00E02FED"/>
    <w:rsid w:val="00E12861"/>
    <w:rsid w:val="00E36ED8"/>
    <w:rsid w:val="00E36FBC"/>
    <w:rsid w:val="00E376E2"/>
    <w:rsid w:val="00E5276B"/>
    <w:rsid w:val="00EA2192"/>
    <w:rsid w:val="00EB42DA"/>
    <w:rsid w:val="00EC0D10"/>
    <w:rsid w:val="00EE5A98"/>
    <w:rsid w:val="00EF23F1"/>
    <w:rsid w:val="00F126BB"/>
    <w:rsid w:val="00F438C7"/>
    <w:rsid w:val="00F61E0C"/>
    <w:rsid w:val="00F66B72"/>
    <w:rsid w:val="00F9087C"/>
    <w:rsid w:val="00F956D2"/>
    <w:rsid w:val="00FA6F1D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1BD5-C02D-460A-A377-F9955223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Natasha</cp:lastModifiedBy>
  <cp:revision>2</cp:revision>
  <dcterms:created xsi:type="dcterms:W3CDTF">2022-08-31T13:23:00Z</dcterms:created>
  <dcterms:modified xsi:type="dcterms:W3CDTF">2022-08-31T13:23:00Z</dcterms:modified>
</cp:coreProperties>
</file>