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8" w:rsidRPr="001906B5" w:rsidRDefault="00EE5A98" w:rsidP="00EE5A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5A98" w:rsidRPr="001906B5" w:rsidRDefault="00EE5A98" w:rsidP="00660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ДОГОВОР № ________</w:t>
      </w:r>
      <w:r w:rsidR="00151A95"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ДШИ___</w:t>
      </w:r>
    </w:p>
    <w:p w:rsidR="00D92DB1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об </w:t>
      </w:r>
      <w:r w:rsidR="00D92DB1" w:rsidRPr="001906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оказании платных образовательных услуг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г. Чебоксары 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906B5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«_____» _____________ 20__ г.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 архивного дела Чувашской Республики (БПОУ «Чебоксарское музыкальное училище им. Ф.П. Павлова» Минкультуры Чувашии), осуществляющее образовательную деятельность (далее – Образовательная организация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основании лицензии от 31 января 2017г.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21Л01 №0000699, регистрационный №932,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молодежной политики Чувашской Республики, именуемое в дальнейшем «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</w:t>
      </w:r>
      <w:r w:rsidRPr="001906B5"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Белоус Светланы Владимировны, действующего на основании Устава, утвержденного приказом Министерства культуры, по делам национальностей и архивного дела Чувашской Республики от 26.10.2016г. №01-07/397 и согласованного Распоряжением Министерства юстиции и имущественных отношений Чувашской Республики от 11.10.2016г. № 868-р, и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proofErr w:type="gramStart"/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</w:t>
      </w:r>
      <w:r w:rsidRPr="001906B5">
        <w:rPr>
          <w:rFonts w:ascii="Times New Roman" w:eastAsia="Times New Roman" w:hAnsi="Times New Roman" w:cs="Times New Roman"/>
          <w:sz w:val="14"/>
          <w:szCs w:val="20"/>
          <w:vertAlign w:val="superscript"/>
          <w:lang w:eastAsia="ru-RU"/>
        </w:rPr>
        <w:footnoteReference w:id="2"/>
      </w: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или фамилия, имя, отчество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именуемого в дальнейшем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«Заказчик»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в интересах несовершеннолетнего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(фамилия, имя, отчество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«Обучающийся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совместно именуемые Стороны, заключили настоящий Договор о нижеследующем: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Исполнитель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обязуется предоставить образовательную услугу, а Заказчик обязуется вносить ежемесячную плату за образовательную услугу – дополнительную общеразвивающую образовательную программу </w:t>
      </w: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□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Основы музыкального исполнительства со  сроком обучения 3 года</w:t>
      </w:r>
    </w:p>
    <w:p w:rsidR="00EE5A98" w:rsidRPr="001906B5" w:rsidRDefault="00EE5A98" w:rsidP="00EE5A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6-9 лет, элементарный  уровень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ind w:firstLine="567"/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ударные инструменты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 10-12 лет, </w:t>
            </w:r>
          </w:p>
          <w:p w:rsidR="00EE5A98" w:rsidRPr="001906B5" w:rsidRDefault="00EE5A98" w:rsidP="00610129">
            <w:pPr>
              <w:jc w:val="both"/>
              <w:rPr>
                <w:sz w:val="24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Элементарный 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>Базовый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 Первый</w:t>
            </w:r>
          </w:p>
          <w:p w:rsidR="00EE5A98" w:rsidRPr="001906B5" w:rsidRDefault="00EE5A98" w:rsidP="00610129"/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ind w:left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гитара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аккордеон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ударные инструменты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rFonts w:ascii="Courier New" w:hAnsi="Courier New" w:cs="Courier New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rFonts w:ascii="Courier New" w:hAnsi="Courier New" w:cs="Courier New"/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b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1906B5" w:rsidRPr="001906B5" w:rsidTr="00610129">
        <w:tc>
          <w:tcPr>
            <w:tcW w:w="4927" w:type="dxa"/>
          </w:tcPr>
          <w:p w:rsidR="00EE5A98" w:rsidRPr="001906B5" w:rsidRDefault="00EE5A98" w:rsidP="00610129"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Возраст 13-15 лет, </w:t>
            </w:r>
          </w:p>
          <w:p w:rsidR="00EE5A98" w:rsidRPr="001906B5" w:rsidRDefault="00EE5A98" w:rsidP="00610129">
            <w:pPr>
              <w:jc w:val="both"/>
              <w:rPr>
                <w:sz w:val="24"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Элементарный 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>Базовый</w:t>
            </w:r>
            <w:r w:rsidRPr="001906B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 w:val="24"/>
                <w:szCs w:val="24"/>
                <w:lang w:eastAsia="ru-RU"/>
              </w:rPr>
              <w:t>□</w:t>
            </w:r>
            <w:r w:rsidRPr="001906B5">
              <w:rPr>
                <w:sz w:val="24"/>
                <w:szCs w:val="24"/>
                <w:lang w:eastAsia="ru-RU"/>
              </w:rPr>
              <w:t xml:space="preserve"> Первый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</w:t>
            </w:r>
          </w:p>
          <w:p w:rsidR="00EE5A98" w:rsidRPr="001906B5" w:rsidRDefault="00EE5A98" w:rsidP="00610129">
            <w:pPr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 гитара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аккордеон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Музыкальный инструмент эстрадного оркестра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 xml:space="preserve">□ ударные инструменты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lastRenderedPageBreak/>
              <w:t>Сольное пение</w:t>
            </w:r>
          </w:p>
          <w:p w:rsidR="00EE5A98" w:rsidRPr="001906B5" w:rsidRDefault="00EE5A98" w:rsidP="00610129">
            <w:pPr>
              <w:ind w:firstLine="567"/>
              <w:rPr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академическое  пение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>Сольное народное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rFonts w:ascii="Courier New" w:hAnsi="Courier New" w:cs="Courier New"/>
                <w:szCs w:val="24"/>
                <w:lang w:eastAsia="ru-RU"/>
              </w:rPr>
              <w:t>□</w:t>
            </w:r>
            <w:r w:rsidRPr="001906B5">
              <w:rPr>
                <w:szCs w:val="24"/>
                <w:lang w:eastAsia="ru-RU"/>
              </w:rPr>
              <w:t xml:space="preserve">Сольное эстрадное пение </w:t>
            </w:r>
          </w:p>
          <w:p w:rsidR="00EE5A98" w:rsidRPr="001906B5" w:rsidRDefault="00EE5A98" w:rsidP="00610129">
            <w:pPr>
              <w:rPr>
                <w:b/>
                <w:szCs w:val="24"/>
                <w:lang w:eastAsia="ru-RU"/>
              </w:rPr>
            </w:pPr>
            <w:r w:rsidRPr="001906B5">
              <w:rPr>
                <w:rFonts w:ascii="Courier New" w:hAnsi="Courier New" w:cs="Courier New"/>
                <w:b/>
                <w:szCs w:val="24"/>
                <w:lang w:eastAsia="ru-RU"/>
              </w:rPr>
              <w:t>□</w:t>
            </w:r>
            <w:r w:rsidRPr="001906B5">
              <w:rPr>
                <w:b/>
                <w:szCs w:val="24"/>
                <w:lang w:eastAsia="ru-RU"/>
              </w:rPr>
              <w:t>Хоровое народное пение</w:t>
            </w:r>
          </w:p>
        </w:tc>
      </w:tr>
      <w:tr w:rsidR="00EE5A98" w:rsidRPr="001906B5" w:rsidTr="00610129">
        <w:tc>
          <w:tcPr>
            <w:tcW w:w="4927" w:type="dxa"/>
          </w:tcPr>
          <w:p w:rsidR="00EE5A98" w:rsidRPr="001906B5" w:rsidRDefault="00EE5A98" w:rsidP="00610129">
            <w:pPr>
              <w:ind w:firstLine="567"/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lastRenderedPageBreak/>
              <w:t xml:space="preserve">Вариативная часть </w:t>
            </w:r>
          </w:p>
          <w:p w:rsidR="00EE5A98" w:rsidRPr="001906B5" w:rsidRDefault="00EE5A98" w:rsidP="00610129">
            <w:pPr>
              <w:ind w:firstLine="567"/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t xml:space="preserve">(групповые занятия – одна </w:t>
            </w:r>
            <w:proofErr w:type="spellStart"/>
            <w:r w:rsidRPr="001906B5">
              <w:rPr>
                <w:b/>
                <w:szCs w:val="24"/>
                <w:lang w:eastAsia="ru-RU"/>
              </w:rPr>
              <w:t>кл</w:t>
            </w:r>
            <w:proofErr w:type="spellEnd"/>
            <w:r w:rsidRPr="001906B5">
              <w:rPr>
                <w:b/>
                <w:szCs w:val="24"/>
                <w:lang w:eastAsia="ru-RU"/>
              </w:rPr>
              <w:t xml:space="preserve"> = 1 час)</w:t>
            </w:r>
          </w:p>
          <w:p w:rsidR="00EE5A98" w:rsidRPr="001906B5" w:rsidRDefault="00EE5A98" w:rsidP="00610129">
            <w:pPr>
              <w:jc w:val="both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□□</w:t>
            </w:r>
            <w:proofErr w:type="gramStart"/>
            <w:r w:rsidRPr="001906B5">
              <w:rPr>
                <w:szCs w:val="24"/>
                <w:lang w:eastAsia="ru-RU"/>
              </w:rPr>
              <w:t>Хоровое</w:t>
            </w:r>
            <w:proofErr w:type="gramEnd"/>
            <w:r w:rsidRPr="001906B5">
              <w:rPr>
                <w:szCs w:val="24"/>
                <w:lang w:eastAsia="ru-RU"/>
              </w:rPr>
              <w:t xml:space="preserve"> </w:t>
            </w:r>
            <w:proofErr w:type="spellStart"/>
            <w:r w:rsidRPr="001906B5">
              <w:rPr>
                <w:szCs w:val="24"/>
                <w:lang w:eastAsia="ru-RU"/>
              </w:rPr>
              <w:t>музицирование</w:t>
            </w:r>
            <w:proofErr w:type="spellEnd"/>
            <w:r w:rsidRPr="001906B5">
              <w:rPr>
                <w:szCs w:val="24"/>
                <w:lang w:eastAsia="ru-RU"/>
              </w:rPr>
              <w:t xml:space="preserve"> □□ Ансамблевое </w:t>
            </w:r>
            <w:proofErr w:type="spellStart"/>
            <w:r w:rsidRPr="001906B5">
              <w:rPr>
                <w:szCs w:val="24"/>
                <w:lang w:eastAsia="ru-RU"/>
              </w:rPr>
              <w:t>музицирование</w:t>
            </w:r>
            <w:proofErr w:type="spellEnd"/>
            <w:r w:rsidRPr="001906B5">
              <w:rPr>
                <w:szCs w:val="24"/>
                <w:lang w:eastAsia="ru-RU"/>
              </w:rPr>
              <w:t xml:space="preserve"> □□Логопедия □□ Английский язык □□ Основы музыкального театра □□ Основы фольклорного театра</w:t>
            </w:r>
          </w:p>
        </w:tc>
        <w:tc>
          <w:tcPr>
            <w:tcW w:w="4928" w:type="dxa"/>
          </w:tcPr>
          <w:p w:rsidR="00EE5A98" w:rsidRPr="001906B5" w:rsidRDefault="00EE5A98" w:rsidP="00610129">
            <w:pPr>
              <w:jc w:val="center"/>
              <w:rPr>
                <w:b/>
                <w:szCs w:val="24"/>
                <w:lang w:eastAsia="ru-RU"/>
              </w:rPr>
            </w:pPr>
            <w:r w:rsidRPr="001906B5">
              <w:rPr>
                <w:b/>
                <w:szCs w:val="24"/>
                <w:lang w:eastAsia="ru-RU"/>
              </w:rPr>
              <w:t xml:space="preserve">Вариативная часть (индивидуальные занятия – одна </w:t>
            </w:r>
            <w:proofErr w:type="spellStart"/>
            <w:r w:rsidRPr="001906B5">
              <w:rPr>
                <w:b/>
                <w:szCs w:val="24"/>
                <w:lang w:eastAsia="ru-RU"/>
              </w:rPr>
              <w:t>кл</w:t>
            </w:r>
            <w:proofErr w:type="spellEnd"/>
            <w:r w:rsidRPr="001906B5">
              <w:rPr>
                <w:b/>
                <w:szCs w:val="24"/>
                <w:lang w:eastAsia="ru-RU"/>
              </w:rPr>
              <w:t>. = 1 час)</w:t>
            </w:r>
          </w:p>
          <w:p w:rsidR="00EE5A98" w:rsidRPr="001906B5" w:rsidRDefault="00EE5A98" w:rsidP="00610129">
            <w:pPr>
              <w:jc w:val="both"/>
              <w:rPr>
                <w:szCs w:val="24"/>
                <w:lang w:eastAsia="ru-RU"/>
              </w:rPr>
            </w:pPr>
            <w:r w:rsidRPr="001906B5">
              <w:rPr>
                <w:szCs w:val="24"/>
                <w:lang w:eastAsia="ru-RU"/>
              </w:rPr>
              <w:t>□□ Логопедия □□ Сольное пение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фортепиано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балалайка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домра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флейта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 гитара 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кларнет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□□саксофон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баян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аккордеон 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электрогитара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бас гитара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>□□</w:t>
            </w:r>
            <w:r w:rsidRPr="001906B5">
              <w:rPr>
                <w:b/>
                <w:szCs w:val="24"/>
                <w:lang w:eastAsia="ru-RU"/>
              </w:rPr>
              <w:t> </w:t>
            </w:r>
            <w:r w:rsidRPr="001906B5">
              <w:rPr>
                <w:szCs w:val="24"/>
                <w:lang w:eastAsia="ru-RU"/>
              </w:rPr>
              <w:t>контрабас</w:t>
            </w:r>
            <w:r w:rsidRPr="001906B5">
              <w:rPr>
                <w:b/>
                <w:szCs w:val="24"/>
                <w:lang w:eastAsia="ru-RU"/>
              </w:rPr>
              <w:t xml:space="preserve"> </w:t>
            </w:r>
            <w:r w:rsidRPr="001906B5">
              <w:rPr>
                <w:szCs w:val="24"/>
                <w:lang w:eastAsia="ru-RU"/>
              </w:rPr>
              <w:t xml:space="preserve">□□ ударные инструменты </w:t>
            </w:r>
          </w:p>
        </w:tc>
      </w:tr>
    </w:tbl>
    <w:p w:rsidR="00EE5A98" w:rsidRPr="001906B5" w:rsidRDefault="00EE5A98" w:rsidP="00EE5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proofErr w:type="gramStart"/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(наименование дополнительной образовательной программы,</w:t>
      </w:r>
      <w:r w:rsidRPr="001906B5"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форма обучения, вид, уровень и (или) направленность образовательной программы 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14"/>
          <w:szCs w:val="20"/>
          <w:lang w:eastAsia="ru-RU"/>
        </w:rPr>
        <w:t>(часть образовательной программы определенного уровня, вида и (или) направленности)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федеральных государственных требований (при наличии) в соответствии с учебными планами, в том числе индивидуальными, и образовательными программами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Pr="001906B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_________________.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 числе ускоренному обучению, составляет 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Обучающимся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установленного уровня ему выдается Свидетельство об окончании</w:t>
      </w:r>
      <w:r w:rsidRPr="001906B5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Детской школы искусств БПОУ «Чебоксарское музыкальное училище им. Ф.П. Павлова» Минкультуры Чувашии (далее – ДШИ), заверенное печатью образовательной организации, на основании приказа руководителя.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</w:t>
      </w:r>
      <w:r w:rsidRPr="001906B5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Обучающемуся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 (или) отчисленному из ДШИ, выдается Справка об обучении.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Права Исполнителя, Заказчика и Обучающегося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4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Исполнитель вправе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Заказчик вправе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 информацию от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 организации и обеспечения надлежащего предоставления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Обучающемуся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Обучающийся также вправе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Обращаться к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Исполнителю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вопросам, касающимся образовательного процесса.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5A98" w:rsidRDefault="00EE5A98" w:rsidP="00D92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 компетенций, а также о критериях этой оценки.</w:t>
      </w:r>
    </w:p>
    <w:p w:rsidR="00660ACD" w:rsidRPr="001906B5" w:rsidRDefault="00660ACD" w:rsidP="00D92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Исполнитель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</w:t>
      </w:r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 качестве учащегося ДШИ БПОУ «Чебоксарское музыкальное училище </w:t>
      </w:r>
      <w:proofErr w:type="spellStart"/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им.Ф.П</w:t>
      </w:r>
      <w:proofErr w:type="spellEnd"/>
      <w:r w:rsidRPr="001906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Павлова» Минкультуры Чувашии».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Довести до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Заказчика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защите прав потребителей» и Федеральным законом «Об образовании в Российской Федерации»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услуг, предусмотренных разделом </w:t>
      </w:r>
      <w:r w:rsidRPr="001906B5">
        <w:rPr>
          <w:rFonts w:ascii="Times New Roman" w:eastAsia="Times New Roman" w:hAnsi="Times New Roman" w:cs="Arial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учебным планом, в том числе индивидуальным, и расписанием занятий </w:t>
      </w:r>
      <w:r w:rsidRPr="001906B5">
        <w:rPr>
          <w:rFonts w:ascii="Times New Roman" w:eastAsia="Times New Roman" w:hAnsi="Times New Roman" w:cs="Arial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 освоения.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Сохранить место за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Обучающимся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пропуска занятий по уважительным причинам (с учетом оплаты услуг, предусмотренных разделом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3.1.6. Принимать от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Заказчика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ежемесячную плату за образовательные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Обучающемуся</w:t>
      </w:r>
      <w:proofErr w:type="gramEnd"/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Заказчик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ежемесячную плату за предоставляемые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Обучающемуся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образовательные услуги, указанные в разделе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установленном настоящим Договором, а также предоставлять платежные документы, подтверждающие такую оплату.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u w:val="single"/>
          <w:lang w:eastAsia="ru-RU"/>
        </w:rPr>
        <w:t>Обучающийся обязан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Соблюдать требования, установленные статьей 43 Федерального закона от 29 декабря 2012 г. №273-ФЗ «Об образовании в Российской Федерации», в том числе: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Извещать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причинах отсутствия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3.3.3. Обучаться в Чебоксарском музыкальном училище по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дополнительной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общеобразовательной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с соблюдением требований, установленных федеральными требованиями (при наличии), в соответствии с учебными планами, в том числе индивидуальными, образовательными программами и расписанием учебных занятий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 внутреннего распорядка и иных локальных нормативных актов Исполнителя.</w:t>
      </w:r>
      <w:r w:rsidRPr="001906B5">
        <w:rPr>
          <w:rFonts w:ascii="Arial" w:eastAsia="Times New Roman" w:hAnsi="Arial" w:cs="Arial"/>
          <w:lang w:eastAsia="ru-RU"/>
        </w:rPr>
        <w:t xml:space="preserve">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Стоимость услуг, сроки и порядок их оплаты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</w:t>
      </w:r>
      <w:r w:rsidRPr="001906B5">
        <w:rPr>
          <w:rFonts w:ascii="Arial" w:eastAsia="Times New Roman" w:hAnsi="Arial" w:cs="Arial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Start"/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 (_____________________________________)  </w:t>
      </w:r>
      <w:proofErr w:type="gramEnd"/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 ____ коп.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Стоимость образовательных услуг в 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месяц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исходя из утвержденного объема часов учебного плана пропорционально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разделенному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учебный год (девять месяцев) и составляет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Courier New" w:eastAsia="Times New Roman" w:hAnsi="Courier New" w:cs="Courier New"/>
          <w:sz w:val="20"/>
          <w:szCs w:val="20"/>
          <w:lang w:eastAsia="ru-RU"/>
        </w:rPr>
        <w:t>□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 (_______________________) рублей ____коп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Ежемесячная плата за образовательные услуги вносится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Заказчиком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учебного года с сентября по май включительно до 10 числа оплачиваемого месяца за наличный расчет или в безналичном порядке на счет, указанный в квитанции для оплаты за образовательные услуги и в разделе </w:t>
      </w:r>
      <w:r w:rsidRPr="00190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IX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  <w:r w:rsidRPr="001906B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республиканского  бюджета на очередной финансовый год и плановый период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Ежемесячная плата не взымается в случае отсутствия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ДШИ по следующим причинам: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отсутствие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уважительным причинам сроком месяц и более при наличии подтверждающих документов и (или) Заявления родителей (законных представителей) несовершеннолетних обучающихся на академический отпуск (подача заявления на имя директора Чебоксарского музыкального училища осуществляется до момента наступления указанных обстоятельств);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закрытие Чебоксарского музыкального училища на ремонтные работы и (или) аварийные работы.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В случае болезни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продолжительностью менее месяца ежемесячная плата взимается в полном размере.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продолжительной болезни (свыше одного месяца), при предъявлении медицинской справки, ежемесячная плата за обучение не взымается.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оплаты за Обучающегося сроком до двух месяцев, директор Чебоксарского музыкального училища вправе отчислить Обучающегося из состава обучающихся ДШИ.</w:t>
      </w:r>
      <w:proofErr w:type="gramEnd"/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Условия, на которых заключен настоящий Договор, могут быть изменены по соглашению Сторон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или в соответствии с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 в случаях: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установления нарушения порядка приема в образовательную организацию, повлекшего по вине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незаконное зачисление в образовательную организацию;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просрочки внесения ежемесячной платы за образовательные услуги более 2-х месяцев;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невозможности надлежащего исполнения обязательства по оказанию образовательных услуг вследствие действий (бездействия)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 случае применения к Обучающемуся, достигшему возраста пятнадцати лет, отчисления как меры 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иных случаях, предусмотренных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 инициативе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родителей (законных представителей) несовершеннолетних обучающихся, в том числе в случае перевода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 обстоятельствам, не зависящим от воли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Обучающегося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родителей (законных представителей) несовершеннолетних обучающихся 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в случае ликвидации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Заказчику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Заказчик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Исполнителю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В случае неисполнения или ненадлежащего исполнения сторонами обязательств по настоящему Договору все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Стороны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ответственность в порядке, предусмотренном действующим законодательством в части невыполненных и выполненных ненадлежащим образом обязательств.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 своему выбору потребовать: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>6.2.1. Безвозмездного оказания образовательной услуги в объеме недополученной услуги;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6.2.3. Возмещение понесенных им расходов по устранению недостатков оказанной образовательной услуги своими силами или третьими лицами.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 оказанию образовательной услуги и (или) закончить оказание образовательной услуги; </w:t>
      </w:r>
    </w:p>
    <w:p w:rsidR="00EE5A98" w:rsidRPr="001906B5" w:rsidRDefault="00EE5A98" w:rsidP="00EE5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 Исполнителя возмещения понесенных расходов;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 xml:space="preserve">6.4.3. Потребовать уменьшения стоимости образовательной услуги; </w:t>
      </w:r>
    </w:p>
    <w:p w:rsidR="00EE5A98" w:rsidRPr="001906B5" w:rsidRDefault="00EE5A98" w:rsidP="00EE5A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6B5">
        <w:rPr>
          <w:rFonts w:ascii="Times New Roman" w:eastAsia="Calibri" w:hAnsi="Times New Roman" w:cs="Times New Roman"/>
          <w:sz w:val="20"/>
          <w:szCs w:val="20"/>
        </w:rPr>
        <w:t>6.4.4. Расторгнуть Договор.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 нарушением сроков начала и (или) окончания оказания образовательной услуги, а также в связи с недостатками образовательной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Все споры и разногласия, которые могут возникнуть из настоящего договора или в связи с ним, разрешаются путем переговоров между сторонами. В случае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Стороны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придут к соглашению, споры разрешаются в судебном порядке в соответствии с Федеральным законодательством.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Срок действия Договора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вступает в силу со дня его заключения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Сторонами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полного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исполнения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Сторонами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обязательств.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Заключительные положения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 официальном сайте Исполнителя в сети «Интернет» на дату заключения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до даты издания приказа об окончании обучения или отчислении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Обучающегося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образовательной организации.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Настоящий Договор составлен в 2-х экземплярах, по одному для каждой из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1906B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Сторон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IX. Адреса и реквизиты сторон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3544"/>
      </w:tblGrid>
      <w:tr w:rsidR="001906B5" w:rsidRPr="001906B5" w:rsidTr="00610129">
        <w:tc>
          <w:tcPr>
            <w:tcW w:w="340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906B5">
              <w:rPr>
                <w:b/>
                <w:spacing w:val="20"/>
              </w:rPr>
              <w:t>Исполнитель</w:t>
            </w:r>
          </w:p>
        </w:tc>
        <w:tc>
          <w:tcPr>
            <w:tcW w:w="354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1906B5">
              <w:rPr>
                <w:b/>
                <w:spacing w:val="20"/>
              </w:rPr>
              <w:t>Заказчик</w:t>
            </w:r>
            <w:r w:rsidRPr="001906B5">
              <w:rPr>
                <w:b/>
                <w:spacing w:val="20"/>
                <w:vertAlign w:val="superscript"/>
              </w:rPr>
              <w:footnoteReference w:id="9"/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  <w:tc>
          <w:tcPr>
            <w:tcW w:w="3544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  <w:r w:rsidRPr="001906B5">
              <w:rPr>
                <w:b/>
                <w:spacing w:val="20"/>
              </w:rPr>
              <w:t>Обучающийся</w:t>
            </w:r>
            <w:r w:rsidRPr="001906B5">
              <w:rPr>
                <w:b/>
                <w:spacing w:val="20"/>
                <w:vertAlign w:val="superscript"/>
              </w:rPr>
              <w:footnoteReference w:id="10"/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</w:p>
        </w:tc>
      </w:tr>
      <w:tr w:rsidR="001906B5" w:rsidRPr="001906B5" w:rsidTr="00610129">
        <w:trPr>
          <w:trHeight w:val="2117"/>
        </w:trPr>
        <w:tc>
          <w:tcPr>
            <w:tcW w:w="340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БПОУ «Чебоксарское музыкальное училище им. Ф.П. Павлова» Минкультуры Чувашии 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Юридический адрес: Чувашия, 428017 г. Чебоксары, Московский проспект, дом 33, корп. 1.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Местонахождение: Чувашия, 428017 г. Чебоксары, Московский проспект, дом 33, корп. 1.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1906B5">
              <w:t>р</w:t>
            </w:r>
            <w:proofErr w:type="gramEnd"/>
            <w:r w:rsidRPr="001906B5">
              <w:t>/с 40601810600003000003 Отделение НБ Чувашская Республика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БИК 049706001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1906B5">
              <w:t>л</w:t>
            </w:r>
            <w:proofErr w:type="gramEnd"/>
            <w:r w:rsidRPr="001906B5">
              <w:t>/с 20266Б00671 Минфин Чувашии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ОГРН 1022101288660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ОКПО 02178185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ОКАТО 97401000000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ОКТМО 97701000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ИНН/КПП 2129009194/213001001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Тел.: 8(8352)45-07-97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906B5">
              <w:t>е</w:t>
            </w:r>
            <w:proofErr w:type="gramEnd"/>
            <w:r w:rsidRPr="001906B5">
              <w:t>-</w:t>
            </w:r>
            <w:r w:rsidRPr="001906B5">
              <w:rPr>
                <w:lang w:val="en-US"/>
              </w:rPr>
              <w:t>mail</w:t>
            </w:r>
            <w:r w:rsidRPr="001906B5">
              <w:t>: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Директор ___________С.В. Белоус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>М.П.</w:t>
            </w:r>
          </w:p>
        </w:tc>
        <w:tc>
          <w:tcPr>
            <w:tcW w:w="3543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Фамилия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Имя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Отчество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Дата рождения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Место нахождения/адрес места жительства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Паспорт: серия, номер, когда и кем выдан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Телефон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 xml:space="preserve"> 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D92DB1" w:rsidRPr="001906B5" w:rsidRDefault="00D92DB1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 /_________________/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t xml:space="preserve">        </w:t>
            </w:r>
            <w:r w:rsidRPr="001906B5">
              <w:rPr>
                <w:sz w:val="14"/>
              </w:rPr>
              <w:t xml:space="preserve">подпись                  расшифровка подписи </w:t>
            </w:r>
          </w:p>
        </w:tc>
        <w:tc>
          <w:tcPr>
            <w:tcW w:w="3544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Фамилия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Имя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Отчество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Дата рождения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Адрес места жительства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Паспорт: серия, номер, когда и кем выдан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b/>
              </w:rPr>
              <w:t>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 xml:space="preserve">Телефон </w:t>
            </w:r>
            <w:r w:rsidRPr="001906B5">
              <w:rPr>
                <w:rFonts w:ascii="Courier New" w:hAnsi="Courier New" w:cs="Courier New"/>
              </w:rPr>
              <w:t>□</w:t>
            </w:r>
            <w:r w:rsidRPr="001906B5">
              <w:t>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</w:pPr>
            <w:r w:rsidRPr="001906B5">
              <w:t>______________ /_________________/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6B5">
              <w:rPr>
                <w:sz w:val="14"/>
              </w:rPr>
              <w:t xml:space="preserve">          подпись                     расшифровка подписи</w:t>
            </w:r>
          </w:p>
        </w:tc>
      </w:tr>
    </w:tbl>
    <w:p w:rsidR="00AA55FE" w:rsidRPr="001906B5" w:rsidRDefault="00AA55FE" w:rsidP="00D92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5FE" w:rsidRPr="001906B5" w:rsidRDefault="00AA55FE" w:rsidP="00D92D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5FE" w:rsidRPr="001906B5" w:rsidRDefault="00AA55FE" w:rsidP="00660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55FE" w:rsidRPr="001906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2B" w:rsidRDefault="0030192B" w:rsidP="00693966">
      <w:pPr>
        <w:spacing w:after="0" w:line="240" w:lineRule="auto"/>
      </w:pPr>
      <w:r>
        <w:separator/>
      </w:r>
    </w:p>
  </w:endnote>
  <w:endnote w:type="continuationSeparator" w:id="0">
    <w:p w:rsidR="0030192B" w:rsidRDefault="0030192B" w:rsidP="006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5282"/>
      <w:docPartObj>
        <w:docPartGallery w:val="Page Numbers (Bottom of Page)"/>
        <w:docPartUnique/>
      </w:docPartObj>
    </w:sdtPr>
    <w:sdtEndPr/>
    <w:sdtContent>
      <w:p w:rsidR="00EF23F1" w:rsidRDefault="00EF2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CD">
          <w:rPr>
            <w:noProof/>
          </w:rPr>
          <w:t>5</w:t>
        </w:r>
        <w:r>
          <w:fldChar w:fldCharType="end"/>
        </w:r>
      </w:p>
    </w:sdtContent>
  </w:sdt>
  <w:p w:rsidR="00EF23F1" w:rsidRDefault="00EF2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2B" w:rsidRDefault="0030192B" w:rsidP="00693966">
      <w:pPr>
        <w:spacing w:after="0" w:line="240" w:lineRule="auto"/>
      </w:pPr>
      <w:r>
        <w:separator/>
      </w:r>
    </w:p>
  </w:footnote>
  <w:footnote w:type="continuationSeparator" w:id="0">
    <w:p w:rsidR="0030192B" w:rsidRDefault="0030192B" w:rsidP="00693966">
      <w:pPr>
        <w:spacing w:after="0" w:line="240" w:lineRule="auto"/>
      </w:pPr>
      <w:r>
        <w:continuationSeparator/>
      </w:r>
    </w:p>
  </w:footnote>
  <w:footnote w:id="1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9B2595">
        <w:rPr>
          <w:rStyle w:val="ad"/>
          <w:rFonts w:ascii="Times New Roman" w:hAnsi="Times New Roman"/>
          <w:sz w:val="16"/>
          <w:szCs w:val="16"/>
        </w:rPr>
        <w:footnoteRef/>
      </w:r>
      <w:r w:rsidRPr="009B2595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</w:footnote>
  <w:footnote w:id="2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Заполняется в случае, если на момент заключения договора лицо, зачисляемое на </w:t>
      </w:r>
      <w:proofErr w:type="gramStart"/>
      <w:r w:rsidRPr="004368C9">
        <w:rPr>
          <w:rFonts w:ascii="Times New Roman" w:hAnsi="Times New Roman"/>
          <w:sz w:val="14"/>
          <w:szCs w:val="16"/>
        </w:rPr>
        <w:t>обучение, не достигло</w:t>
      </w:r>
      <w:proofErr w:type="gramEnd"/>
      <w:r w:rsidRPr="004368C9">
        <w:rPr>
          <w:rFonts w:ascii="Times New Roman" w:hAnsi="Times New Roman"/>
          <w:sz w:val="14"/>
          <w:szCs w:val="16"/>
        </w:rPr>
        <w:t xml:space="preserve"> четырнадцатилетнего возраста.</w:t>
      </w:r>
    </w:p>
  </w:footnote>
  <w:footnote w:id="3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4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Стороны по своему усмотрению вправе дополнить настоящий раздел иными условиям.</w:t>
      </w:r>
    </w:p>
  </w:footnote>
  <w:footnote w:id="5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2173D1">
        <w:rPr>
          <w:rStyle w:val="ad"/>
          <w:rFonts w:ascii="Times New Roman" w:hAnsi="Times New Roman"/>
          <w:sz w:val="16"/>
          <w:szCs w:val="16"/>
        </w:rPr>
        <w:footnoteRef/>
      </w:r>
      <w:r w:rsidRPr="002173D1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Пункт 10 Правил оказания платных образовательных услуг, утвержденных постановлением Правительства Российской Фе</w:t>
      </w:r>
      <w:r>
        <w:rPr>
          <w:rFonts w:ascii="Times New Roman" w:hAnsi="Times New Roman"/>
          <w:sz w:val="14"/>
          <w:szCs w:val="16"/>
        </w:rPr>
        <w:t>дерации от 15 августа 2013 г. N </w:t>
      </w:r>
      <w:r w:rsidRPr="004368C9">
        <w:rPr>
          <w:rFonts w:ascii="Times New Roman" w:hAnsi="Times New Roman"/>
          <w:sz w:val="14"/>
          <w:szCs w:val="16"/>
        </w:rPr>
        <w:t>706 (Собрание законодательства Российской Федерации, 2013, N 34, ст. 4437).</w:t>
      </w:r>
    </w:p>
  </w:footnote>
  <w:footnote w:id="6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Пункт 9 части 1 статьи 34 Федерального закона от 29 декабря 2012 г. N 273-ФЗ "Об образовании в Российской Федерации".</w:t>
      </w:r>
    </w:p>
  </w:footnote>
  <w:footnote w:id="7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Часть 3</w:t>
      </w:r>
      <w:r w:rsidRPr="00852FAA">
        <w:rPr>
          <w:rFonts w:ascii="Times New Roman" w:hAnsi="Times New Roman"/>
          <w:sz w:val="16"/>
          <w:szCs w:val="16"/>
        </w:rPr>
        <w:t xml:space="preserve"> </w:t>
      </w:r>
      <w:r w:rsidRPr="004368C9">
        <w:rPr>
          <w:rFonts w:ascii="Times New Roman" w:hAnsi="Times New Roman"/>
          <w:sz w:val="14"/>
          <w:szCs w:val="16"/>
        </w:rPr>
        <w:t>статьи 54 Федерального закона от 29 декабря 2012 г. N 273-ФЗ "Об образовании в Российской Федерации".</w:t>
      </w:r>
    </w:p>
  </w:footnote>
  <w:footnote w:id="8">
    <w:p w:rsidR="00EF23F1" w:rsidRPr="004368C9" w:rsidRDefault="00EF23F1" w:rsidP="00EE5A98">
      <w:pPr>
        <w:pStyle w:val="ab"/>
        <w:jc w:val="both"/>
        <w:rPr>
          <w:rFonts w:ascii="Times New Roman" w:hAnsi="Times New Roman"/>
          <w:sz w:val="14"/>
          <w:szCs w:val="16"/>
        </w:rPr>
      </w:pPr>
      <w:r w:rsidRPr="004368C9">
        <w:rPr>
          <w:rStyle w:val="ad"/>
          <w:rFonts w:ascii="Times New Roman" w:hAnsi="Times New Roman"/>
          <w:sz w:val="14"/>
          <w:szCs w:val="16"/>
        </w:rPr>
        <w:footnoteRef/>
      </w:r>
      <w:r w:rsidRPr="004368C9">
        <w:rPr>
          <w:rFonts w:ascii="Times New Roman" w:hAnsi="Times New Roman"/>
          <w:sz w:val="14"/>
          <w:szCs w:val="16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9">
    <w:p w:rsidR="00EF23F1" w:rsidRPr="00852FAA" w:rsidRDefault="00EF23F1" w:rsidP="00EE5A98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В случае</w:t>
      </w:r>
      <w:proofErr w:type="gramStart"/>
      <w:r w:rsidRPr="00852FAA">
        <w:rPr>
          <w:rFonts w:ascii="Times New Roman" w:hAnsi="Times New Roman"/>
          <w:sz w:val="16"/>
          <w:szCs w:val="16"/>
        </w:rPr>
        <w:t>,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если Обучающийся одновременно является Заказчиком, указанное поле не заполняется.</w:t>
      </w:r>
    </w:p>
  </w:footnote>
  <w:footnote w:id="10">
    <w:p w:rsidR="00EF23F1" w:rsidRPr="00852FAA" w:rsidRDefault="00EF23F1" w:rsidP="00EE5A98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852FAA">
        <w:rPr>
          <w:rStyle w:val="ad"/>
          <w:rFonts w:ascii="Times New Roman" w:hAnsi="Times New Roman"/>
          <w:sz w:val="16"/>
          <w:szCs w:val="16"/>
        </w:rPr>
        <w:footnoteRef/>
      </w:r>
      <w:r w:rsidRPr="00852FAA">
        <w:rPr>
          <w:rFonts w:ascii="Times New Roman" w:hAnsi="Times New Roman"/>
          <w:sz w:val="16"/>
          <w:szCs w:val="16"/>
        </w:rPr>
        <w:t xml:space="preserve"> Заполняется в случае, если </w:t>
      </w:r>
      <w:proofErr w:type="gramStart"/>
      <w:r w:rsidRPr="00852FAA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852FAA">
        <w:rPr>
          <w:rFonts w:ascii="Times New Roman" w:hAnsi="Times New Roman"/>
          <w:sz w:val="16"/>
          <w:szCs w:val="16"/>
        </w:rPr>
        <w:t xml:space="preserve"> является стороной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CD" w:rsidRDefault="00660ACD">
    <w:pPr>
      <w:pStyle w:val="a3"/>
    </w:pPr>
  </w:p>
  <w:p w:rsidR="00EF23F1" w:rsidRDefault="00EF23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5C"/>
    <w:multiLevelType w:val="multilevel"/>
    <w:tmpl w:val="837CB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6052C1"/>
    <w:multiLevelType w:val="hybridMultilevel"/>
    <w:tmpl w:val="9D541154"/>
    <w:lvl w:ilvl="0" w:tplc="C47EA144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801681"/>
    <w:multiLevelType w:val="multilevel"/>
    <w:tmpl w:val="EC7A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99304F"/>
    <w:multiLevelType w:val="hybridMultilevel"/>
    <w:tmpl w:val="FF16BB00"/>
    <w:lvl w:ilvl="0" w:tplc="7E7E2D76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58985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2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178"/>
    <w:multiLevelType w:val="multilevel"/>
    <w:tmpl w:val="5F361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314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6">
    <w:nsid w:val="58BB378F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7">
    <w:nsid w:val="62B87C1F"/>
    <w:multiLevelType w:val="multilevel"/>
    <w:tmpl w:val="F7F874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B749E1"/>
    <w:multiLevelType w:val="hybridMultilevel"/>
    <w:tmpl w:val="0C18338E"/>
    <w:lvl w:ilvl="0" w:tplc="F1A02C4A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E3A12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7C324F39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6"/>
    <w:rsid w:val="00001089"/>
    <w:rsid w:val="00011D1A"/>
    <w:rsid w:val="00017E1E"/>
    <w:rsid w:val="00026B15"/>
    <w:rsid w:val="00060822"/>
    <w:rsid w:val="00075BE5"/>
    <w:rsid w:val="00085FE1"/>
    <w:rsid w:val="00096DE0"/>
    <w:rsid w:val="000A3A68"/>
    <w:rsid w:val="000E704E"/>
    <w:rsid w:val="000F258A"/>
    <w:rsid w:val="001157DB"/>
    <w:rsid w:val="00115A60"/>
    <w:rsid w:val="00147FD7"/>
    <w:rsid w:val="00151A95"/>
    <w:rsid w:val="001632EB"/>
    <w:rsid w:val="001649C5"/>
    <w:rsid w:val="00180CBC"/>
    <w:rsid w:val="00182902"/>
    <w:rsid w:val="00186648"/>
    <w:rsid w:val="001906B5"/>
    <w:rsid w:val="001912B6"/>
    <w:rsid w:val="00193C80"/>
    <w:rsid w:val="00195AC0"/>
    <w:rsid w:val="001A51BB"/>
    <w:rsid w:val="001B55CB"/>
    <w:rsid w:val="001D164F"/>
    <w:rsid w:val="001F5B0E"/>
    <w:rsid w:val="002003C9"/>
    <w:rsid w:val="00200683"/>
    <w:rsid w:val="00203B68"/>
    <w:rsid w:val="00214D13"/>
    <w:rsid w:val="00226D30"/>
    <w:rsid w:val="002325E0"/>
    <w:rsid w:val="002473AE"/>
    <w:rsid w:val="002A75B0"/>
    <w:rsid w:val="002B440D"/>
    <w:rsid w:val="002E2149"/>
    <w:rsid w:val="002E5593"/>
    <w:rsid w:val="00300E90"/>
    <w:rsid w:val="0030192B"/>
    <w:rsid w:val="0030514D"/>
    <w:rsid w:val="003318C5"/>
    <w:rsid w:val="00333808"/>
    <w:rsid w:val="00396C46"/>
    <w:rsid w:val="003D72EA"/>
    <w:rsid w:val="00404AEF"/>
    <w:rsid w:val="00413747"/>
    <w:rsid w:val="004320F5"/>
    <w:rsid w:val="00434AD8"/>
    <w:rsid w:val="00434FFC"/>
    <w:rsid w:val="00442380"/>
    <w:rsid w:val="00446770"/>
    <w:rsid w:val="00484520"/>
    <w:rsid w:val="00494C93"/>
    <w:rsid w:val="00495DB3"/>
    <w:rsid w:val="004A0211"/>
    <w:rsid w:val="004A28E6"/>
    <w:rsid w:val="004A6213"/>
    <w:rsid w:val="004A6F42"/>
    <w:rsid w:val="004B2D98"/>
    <w:rsid w:val="004C4B96"/>
    <w:rsid w:val="004C4E26"/>
    <w:rsid w:val="004C6424"/>
    <w:rsid w:val="004D6C5F"/>
    <w:rsid w:val="004E1050"/>
    <w:rsid w:val="004F224F"/>
    <w:rsid w:val="00525F80"/>
    <w:rsid w:val="0053346C"/>
    <w:rsid w:val="005958FF"/>
    <w:rsid w:val="005A03A7"/>
    <w:rsid w:val="005A186A"/>
    <w:rsid w:val="005C50D2"/>
    <w:rsid w:val="00603F82"/>
    <w:rsid w:val="00607B8B"/>
    <w:rsid w:val="00610129"/>
    <w:rsid w:val="00631E9C"/>
    <w:rsid w:val="00644133"/>
    <w:rsid w:val="0064748C"/>
    <w:rsid w:val="00660ACD"/>
    <w:rsid w:val="0066109C"/>
    <w:rsid w:val="00685B89"/>
    <w:rsid w:val="00693966"/>
    <w:rsid w:val="006A55C4"/>
    <w:rsid w:val="006B6E66"/>
    <w:rsid w:val="006B7760"/>
    <w:rsid w:val="006C6E6D"/>
    <w:rsid w:val="007124F6"/>
    <w:rsid w:val="007215AE"/>
    <w:rsid w:val="007254E0"/>
    <w:rsid w:val="0073064F"/>
    <w:rsid w:val="00774E35"/>
    <w:rsid w:val="0078198E"/>
    <w:rsid w:val="007B1C99"/>
    <w:rsid w:val="007C3F6F"/>
    <w:rsid w:val="007C6FC1"/>
    <w:rsid w:val="007F28CA"/>
    <w:rsid w:val="008021D5"/>
    <w:rsid w:val="00805516"/>
    <w:rsid w:val="008056EF"/>
    <w:rsid w:val="0081302F"/>
    <w:rsid w:val="0082162C"/>
    <w:rsid w:val="008373A2"/>
    <w:rsid w:val="00841FDC"/>
    <w:rsid w:val="00846E5E"/>
    <w:rsid w:val="00846EC0"/>
    <w:rsid w:val="00852CFF"/>
    <w:rsid w:val="00861480"/>
    <w:rsid w:val="00896087"/>
    <w:rsid w:val="008A5BA8"/>
    <w:rsid w:val="008A764D"/>
    <w:rsid w:val="008D46E0"/>
    <w:rsid w:val="008E7F35"/>
    <w:rsid w:val="008F63E4"/>
    <w:rsid w:val="009275F2"/>
    <w:rsid w:val="0093652F"/>
    <w:rsid w:val="009376DD"/>
    <w:rsid w:val="00967FB2"/>
    <w:rsid w:val="009A1905"/>
    <w:rsid w:val="009B463E"/>
    <w:rsid w:val="009B718C"/>
    <w:rsid w:val="009E2258"/>
    <w:rsid w:val="009F39C3"/>
    <w:rsid w:val="00A24D99"/>
    <w:rsid w:val="00A332B9"/>
    <w:rsid w:val="00A41AC5"/>
    <w:rsid w:val="00A544DE"/>
    <w:rsid w:val="00A61690"/>
    <w:rsid w:val="00A65025"/>
    <w:rsid w:val="00A86663"/>
    <w:rsid w:val="00A86AAE"/>
    <w:rsid w:val="00A91AC9"/>
    <w:rsid w:val="00A92C7A"/>
    <w:rsid w:val="00AA55FE"/>
    <w:rsid w:val="00AA7F4C"/>
    <w:rsid w:val="00AB7294"/>
    <w:rsid w:val="00AC5998"/>
    <w:rsid w:val="00AD535C"/>
    <w:rsid w:val="00B2607B"/>
    <w:rsid w:val="00B3512F"/>
    <w:rsid w:val="00B41897"/>
    <w:rsid w:val="00B45BD3"/>
    <w:rsid w:val="00B558CA"/>
    <w:rsid w:val="00B62714"/>
    <w:rsid w:val="00B64318"/>
    <w:rsid w:val="00B66A22"/>
    <w:rsid w:val="00B70295"/>
    <w:rsid w:val="00B70F8E"/>
    <w:rsid w:val="00B75048"/>
    <w:rsid w:val="00B81F1F"/>
    <w:rsid w:val="00B86323"/>
    <w:rsid w:val="00B96DD9"/>
    <w:rsid w:val="00BC53C8"/>
    <w:rsid w:val="00BC6181"/>
    <w:rsid w:val="00BE3373"/>
    <w:rsid w:val="00BE6D2E"/>
    <w:rsid w:val="00C10180"/>
    <w:rsid w:val="00C17439"/>
    <w:rsid w:val="00C34DE0"/>
    <w:rsid w:val="00C423FD"/>
    <w:rsid w:val="00C72289"/>
    <w:rsid w:val="00C75D69"/>
    <w:rsid w:val="00CB2E68"/>
    <w:rsid w:val="00CB3E12"/>
    <w:rsid w:val="00CE2943"/>
    <w:rsid w:val="00D0043D"/>
    <w:rsid w:val="00D13F0D"/>
    <w:rsid w:val="00D20CAA"/>
    <w:rsid w:val="00D318DE"/>
    <w:rsid w:val="00D3508B"/>
    <w:rsid w:val="00D508BD"/>
    <w:rsid w:val="00D770DE"/>
    <w:rsid w:val="00D92DB1"/>
    <w:rsid w:val="00D974F6"/>
    <w:rsid w:val="00DA5ED2"/>
    <w:rsid w:val="00DF35AF"/>
    <w:rsid w:val="00E02FED"/>
    <w:rsid w:val="00E12861"/>
    <w:rsid w:val="00E36ED8"/>
    <w:rsid w:val="00E36FBC"/>
    <w:rsid w:val="00E376E2"/>
    <w:rsid w:val="00E5276B"/>
    <w:rsid w:val="00EA2192"/>
    <w:rsid w:val="00EB42DA"/>
    <w:rsid w:val="00EC0D10"/>
    <w:rsid w:val="00EE5A98"/>
    <w:rsid w:val="00EF23F1"/>
    <w:rsid w:val="00F126BB"/>
    <w:rsid w:val="00F438C7"/>
    <w:rsid w:val="00F61E0C"/>
    <w:rsid w:val="00F66B72"/>
    <w:rsid w:val="00F9087C"/>
    <w:rsid w:val="00F956D2"/>
    <w:rsid w:val="00FA6F1D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F3"/>
    <w:rsid w:val="00007CF3"/>
    <w:rsid w:val="007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9DFEE44CD40EFBE8899A2AF8D5961">
    <w:name w:val="17B9DFEE44CD40EFBE8899A2AF8D5961"/>
    <w:rsid w:val="00007C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9DFEE44CD40EFBE8899A2AF8D5961">
    <w:name w:val="17B9DFEE44CD40EFBE8899A2AF8D5961"/>
    <w:rsid w:val="00007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634A-3B9E-476A-855E-92A0952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32</cp:revision>
  <dcterms:created xsi:type="dcterms:W3CDTF">2019-03-06T16:24:00Z</dcterms:created>
  <dcterms:modified xsi:type="dcterms:W3CDTF">2019-04-01T08:08:00Z</dcterms:modified>
</cp:coreProperties>
</file>