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 w:rsidRPr="00543780">
        <w:rPr>
          <w:rFonts w:ascii="Times New Roman" w:eastAsia="Batang" w:hAnsi="Times New Roman"/>
          <w:b/>
          <w:sz w:val="28"/>
          <w:szCs w:val="24"/>
        </w:rPr>
        <w:t>ПОЛОЖЕНИЕ</w:t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Batang" w:hAnsi="Times New Roman"/>
          <w:b/>
          <w:szCs w:val="24"/>
        </w:rPr>
      </w:pPr>
      <w:r w:rsidRPr="00543780">
        <w:rPr>
          <w:rFonts w:ascii="Times New Roman" w:eastAsia="Batang" w:hAnsi="Times New Roman"/>
          <w:b/>
          <w:szCs w:val="24"/>
        </w:rPr>
        <w:t xml:space="preserve">О </w:t>
      </w:r>
      <w:r w:rsidRPr="00543780">
        <w:rPr>
          <w:rFonts w:ascii="Times New Roman" w:eastAsia="Batang" w:hAnsi="Times New Roman"/>
          <w:b/>
          <w:szCs w:val="24"/>
          <w:lang w:val="en-US"/>
        </w:rPr>
        <w:t>II</w:t>
      </w:r>
      <w:r w:rsidRPr="00543780">
        <w:rPr>
          <w:rFonts w:ascii="Times New Roman" w:eastAsia="Batang" w:hAnsi="Times New Roman"/>
          <w:b/>
          <w:szCs w:val="24"/>
        </w:rPr>
        <w:t xml:space="preserve"> ВСЕРОССИЙСКОМ</w:t>
      </w:r>
      <w:r>
        <w:rPr>
          <w:rFonts w:ascii="Times New Roman" w:eastAsia="Batang" w:hAnsi="Times New Roman"/>
          <w:b/>
          <w:szCs w:val="24"/>
        </w:rPr>
        <w:t xml:space="preserve"> ФЕСТИВАЛЕ-</w:t>
      </w:r>
      <w:r w:rsidRPr="00543780">
        <w:rPr>
          <w:rFonts w:ascii="Times New Roman" w:eastAsia="Batang" w:hAnsi="Times New Roman"/>
          <w:b/>
          <w:szCs w:val="24"/>
        </w:rPr>
        <w:t>КОНКУРСЕ ИСПОЛНИТЕЛЕЙ</w:t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Batang" w:hAnsi="Times New Roman"/>
          <w:b/>
          <w:szCs w:val="24"/>
        </w:rPr>
      </w:pPr>
      <w:r w:rsidRPr="00543780">
        <w:rPr>
          <w:rFonts w:ascii="Times New Roman" w:eastAsia="Batang" w:hAnsi="Times New Roman"/>
          <w:b/>
          <w:szCs w:val="24"/>
        </w:rPr>
        <w:t xml:space="preserve"> НАРОДНОЙ МУЗЫКИ «СЕНТТИ»</w:t>
      </w:r>
    </w:p>
    <w:p w:rsidR="00AD464F" w:rsidRPr="00543780" w:rsidRDefault="00462D5C" w:rsidP="00AD464F">
      <w:pPr>
        <w:spacing w:after="0" w:line="240" w:lineRule="auto"/>
        <w:jc w:val="center"/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3 </w:t>
      </w:r>
      <w:r w:rsidR="00AD464F" w:rsidRPr="00543780">
        <w:rPr>
          <w:rFonts w:ascii="Times New Roman" w:eastAsia="Batang" w:hAnsi="Times New Roman"/>
          <w:b/>
          <w:szCs w:val="24"/>
        </w:rPr>
        <w:t>НОЯБРЯ 2018 Г.</w:t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Batang" w:hAnsi="Times New Roman"/>
          <w:b/>
          <w:sz w:val="18"/>
          <w:szCs w:val="24"/>
        </w:rPr>
      </w:pPr>
      <w:r w:rsidRPr="00543780">
        <w:rPr>
          <w:rFonts w:ascii="Times New Roman" w:eastAsia="Batang" w:hAnsi="Times New Roman"/>
          <w:b/>
          <w:sz w:val="18"/>
          <w:szCs w:val="24"/>
        </w:rPr>
        <w:t>(ОЧНО-ЗАОЧНО)</w:t>
      </w:r>
    </w:p>
    <w:p w:rsidR="00AD464F" w:rsidRPr="00543780" w:rsidRDefault="00AD464F" w:rsidP="00AD464F">
      <w:pPr>
        <w:spacing w:after="0" w:line="240" w:lineRule="auto"/>
        <w:ind w:firstLine="709"/>
        <w:rPr>
          <w:rFonts w:ascii="Times New Roman" w:eastAsia="Batang" w:hAnsi="Times New Roman"/>
          <w:b/>
          <w:sz w:val="24"/>
          <w:szCs w:val="24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УЧРЕДИТЕЛИ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 «Волжские культурные инициативы»;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Ассоциация музыкальных конкурсов России.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ОРГАНИЗАТОРЫ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 Минкультуры Чувашии;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Предметно-цикловая комиссия сольного и хорового народного пения БПОУ «Чебоксарское музыкальное училище им. Ф.П. Павлова» Минкультуры Чувашии; 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 «Волжские культурные инициативы»;</w:t>
      </w:r>
    </w:p>
    <w:p w:rsidR="00AD464F" w:rsidRPr="00543780" w:rsidRDefault="00AD464F" w:rsidP="00AD464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МЕСТ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О ПРОВЕДЕНИЯ ФЕСТИВАЛЯ-КОНКУРСА</w:t>
      </w:r>
    </w:p>
    <w:p w:rsidR="00AD464F" w:rsidRPr="00543780" w:rsidRDefault="00AD464F" w:rsidP="00AD464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 Минкультуры Чувашии, г. Чебоксары, пр. Московский, д.33/1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Batang" w:hAnsi="Times New Roman"/>
          <w:b/>
          <w:szCs w:val="24"/>
        </w:rPr>
        <w:t xml:space="preserve">СРОКИ ПРОВЕДЕНИЯ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rPr>
          <w:rFonts w:ascii="Times New Roman" w:eastAsia="Batang" w:hAnsi="Times New Roman"/>
          <w:szCs w:val="24"/>
        </w:rPr>
      </w:pPr>
    </w:p>
    <w:p w:rsidR="00AD464F" w:rsidRPr="00543780" w:rsidRDefault="00462D5C" w:rsidP="00AD464F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 </w:t>
      </w:r>
      <w:r w:rsidR="00AD464F" w:rsidRPr="00543780">
        <w:rPr>
          <w:rFonts w:ascii="Times New Roman" w:eastAsia="Batang" w:hAnsi="Times New Roman"/>
          <w:sz w:val="24"/>
          <w:szCs w:val="24"/>
        </w:rPr>
        <w:t>ноября 2018 года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В рамках </w:t>
      </w:r>
      <w:r w:rsidRPr="00543780">
        <w:rPr>
          <w:rFonts w:ascii="Times New Roman" w:eastAsia="Malgun Gothic" w:hAnsi="Times New Roman"/>
          <w:sz w:val="24"/>
          <w:szCs w:val="24"/>
          <w:lang w:val="en-US" w:eastAsia="ko-KR"/>
        </w:rPr>
        <w:t>II</w:t>
      </w:r>
      <w:r w:rsidRPr="00543780"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r w:rsidRPr="00543780">
        <w:rPr>
          <w:rFonts w:ascii="Times New Roman" w:hAnsi="Times New Roman"/>
          <w:sz w:val="24"/>
          <w:szCs w:val="24"/>
        </w:rPr>
        <w:t>Всероссийского</w:t>
      </w:r>
      <w:r w:rsidRPr="00543780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фестиваля-</w:t>
      </w:r>
      <w:r w:rsidRPr="00543780">
        <w:rPr>
          <w:rFonts w:ascii="Times New Roman" w:eastAsia="Batang" w:hAnsi="Times New Roman"/>
          <w:sz w:val="24"/>
          <w:szCs w:val="24"/>
        </w:rPr>
        <w:t>конкурса предусмотрено проведение: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Cs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Всероссийский</w:t>
      </w:r>
      <w:r w:rsidRPr="00543780">
        <w:rPr>
          <w:rFonts w:ascii="Times New Roman" w:eastAsia="Batang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исполнителей народной музыки </w:t>
      </w:r>
      <w:r w:rsidRPr="00543780">
        <w:rPr>
          <w:rFonts w:ascii="Times New Roman" w:eastAsia="Batang" w:hAnsi="Times New Roman"/>
          <w:sz w:val="24"/>
          <w:szCs w:val="24"/>
        </w:rPr>
        <w:t>«СЕНТТИ»,</w:t>
      </w:r>
      <w:r w:rsidRPr="00543780">
        <w:rPr>
          <w:rFonts w:ascii="Times New Roman" w:eastAsia="Batang" w:hAnsi="Times New Roman"/>
          <w:bCs/>
          <w:sz w:val="24"/>
          <w:szCs w:val="24"/>
        </w:rPr>
        <w:t xml:space="preserve"> 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Cs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eastAsia="Batang" w:hAnsi="Times New Roman"/>
          <w:bCs/>
          <w:sz w:val="24"/>
          <w:szCs w:val="24"/>
        </w:rPr>
        <w:t xml:space="preserve"> курсы повышения квалификации</w:t>
      </w:r>
      <w:r>
        <w:rPr>
          <w:rFonts w:ascii="Times New Roman" w:eastAsia="Batang" w:hAnsi="Times New Roman"/>
          <w:bCs/>
          <w:sz w:val="24"/>
          <w:szCs w:val="24"/>
        </w:rPr>
        <w:t xml:space="preserve"> (3-6 ноября 2018г.)</w:t>
      </w:r>
      <w:r w:rsidRPr="00543780">
        <w:rPr>
          <w:rFonts w:ascii="Times New Roman" w:eastAsia="Batang" w:hAnsi="Times New Roman"/>
          <w:bCs/>
          <w:sz w:val="24"/>
          <w:szCs w:val="24"/>
        </w:rPr>
        <w:t>.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rPr>
          <w:rFonts w:ascii="Times New Roman" w:eastAsia="Batang" w:hAnsi="Times New Roman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Batang" w:hAnsi="Times New Roman"/>
          <w:b/>
          <w:szCs w:val="24"/>
        </w:rPr>
        <w:t xml:space="preserve">ОСНОВНЫЕ ЦЕЛИ И ЗАДАЧИ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Цель конкурса: 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 сохранение и приумножение национального культурного наследия, приобщения детей и подростков к ценностям духовной культуры народа, сохранение и развитие преемственности народных традиций.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Задачи конкурса: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 сохранение и пропаганда народного песенного творчества;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 </w:t>
      </w:r>
      <w:r w:rsidRPr="00543780">
        <w:rPr>
          <w:rFonts w:ascii="Times New Roman" w:eastAsia="Batang" w:hAnsi="Times New Roman"/>
          <w:sz w:val="24"/>
          <w:szCs w:val="24"/>
        </w:rPr>
        <w:t xml:space="preserve">выявление и стимулирование творческого роста молодых, одаренных и профессионально-перспективных </w:t>
      </w:r>
      <w:proofErr w:type="gramStart"/>
      <w:r w:rsidRPr="00543780">
        <w:rPr>
          <w:rFonts w:ascii="Times New Roman" w:eastAsia="Batang" w:hAnsi="Times New Roman"/>
          <w:sz w:val="24"/>
          <w:szCs w:val="24"/>
        </w:rPr>
        <w:t>исполнителей</w:t>
      </w:r>
      <w:proofErr w:type="gramEnd"/>
      <w:r w:rsidRPr="00543780">
        <w:rPr>
          <w:rFonts w:ascii="Times New Roman" w:eastAsia="Batang" w:hAnsi="Times New Roman"/>
          <w:sz w:val="24"/>
          <w:szCs w:val="24"/>
        </w:rPr>
        <w:t xml:space="preserve"> в том числе на традиционных народных инструментах (гармонь,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курай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, домбра, гусли,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шӑ</w:t>
      </w:r>
      <w:proofErr w:type="gramStart"/>
      <w:r w:rsidRPr="00543780">
        <w:rPr>
          <w:rFonts w:ascii="Times New Roman" w:eastAsia="Batang" w:hAnsi="Times New Roman"/>
          <w:sz w:val="24"/>
          <w:szCs w:val="24"/>
        </w:rPr>
        <w:t>п</w:t>
      </w:r>
      <w:proofErr w:type="gramEnd"/>
      <w:r w:rsidRPr="00543780">
        <w:rPr>
          <w:rFonts w:ascii="Times New Roman" w:eastAsia="Batang" w:hAnsi="Times New Roman"/>
          <w:sz w:val="24"/>
          <w:szCs w:val="24"/>
        </w:rPr>
        <w:t>ӑр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 и др. инструменты). Их ориентация на дальнейшее профессиональное обучение;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 широкое вовлечение детей к традиционному песенному исполнительству;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 </w:t>
      </w:r>
      <w:r w:rsidRPr="00543780">
        <w:rPr>
          <w:rFonts w:ascii="Times New Roman" w:eastAsia="Batang" w:hAnsi="Times New Roman"/>
          <w:sz w:val="24"/>
          <w:szCs w:val="24"/>
        </w:rPr>
        <w:t>совершенствование исполнительского мастерства юных любителей народной песни.</w:t>
      </w:r>
    </w:p>
    <w:p w:rsidR="00AD464F" w:rsidRDefault="00AD464F" w:rsidP="00AD464F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Периодичность проведения Всероссийского </w:t>
      </w:r>
      <w:r>
        <w:rPr>
          <w:rFonts w:ascii="Times New Roman" w:eastAsia="Batang" w:hAnsi="Times New Roman"/>
          <w:sz w:val="24"/>
          <w:szCs w:val="24"/>
        </w:rPr>
        <w:t>фестиваля-</w:t>
      </w:r>
      <w:r w:rsidRPr="00543780">
        <w:rPr>
          <w:rFonts w:ascii="Times New Roman" w:eastAsia="Batang" w:hAnsi="Times New Roman"/>
          <w:sz w:val="24"/>
          <w:szCs w:val="24"/>
        </w:rPr>
        <w:t>конкурса – 1 раз в два года.</w:t>
      </w:r>
    </w:p>
    <w:p w:rsidR="00AD464F" w:rsidRDefault="00AD464F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br w:type="page"/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Batang" w:hAnsi="Times New Roman"/>
          <w:b/>
          <w:szCs w:val="24"/>
        </w:rPr>
        <w:lastRenderedPageBreak/>
        <w:t xml:space="preserve">УЧАСТНИКИ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543780">
        <w:rPr>
          <w:rFonts w:ascii="Times New Roman" w:eastAsia="Batang" w:hAnsi="Times New Roman"/>
          <w:sz w:val="24"/>
          <w:szCs w:val="24"/>
        </w:rPr>
        <w:t xml:space="preserve">талантливые солисты-исполнители народных песен, фольклорные ансамбли общеобразовательных, музыкальных школ, школ дополнительного образования, клубных учреждений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в возрасте от 7 до 17 лет.</w:t>
      </w:r>
    </w:p>
    <w:p w:rsidR="00AD464F" w:rsidRPr="00543780" w:rsidRDefault="00AD464F" w:rsidP="00AD46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iCs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ФЕСТИВАЛЯ-</w:t>
      </w:r>
      <w:r w:rsidRPr="0054378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КОНКУРСА</w:t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 среди </w:t>
      </w:r>
      <w:r w:rsidRPr="00543780">
        <w:rPr>
          <w:rFonts w:ascii="Times New Roman" w:eastAsia="Batang" w:hAnsi="Times New Roman"/>
          <w:sz w:val="24"/>
          <w:szCs w:val="24"/>
        </w:rPr>
        <w:t xml:space="preserve">солистов-исполнителей народных песен, фольклорных ансамблей общеобразовательных, музыкальных школ, школ дополнительного образования, клубных учреждений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в возрасте от 7 до 17 лет;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конкурс среди студентов специальности народное пение и игре на традиционных музыкальных инструментах среднего профессионального образования культуры и искусств</w:t>
      </w:r>
      <w:r w:rsidRPr="00543780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 </w:t>
      </w:r>
      <w:r w:rsidRPr="00543780">
        <w:rPr>
          <w:rFonts w:ascii="Times New Roman" w:eastAsia="Batang" w:hAnsi="Times New Roman"/>
          <w:sz w:val="24"/>
          <w:szCs w:val="24"/>
        </w:rPr>
        <w:t xml:space="preserve">ведущих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преподавателей по методике работы с народным голосом </w:t>
      </w:r>
      <w:r w:rsidRPr="00543780">
        <w:rPr>
          <w:rFonts w:ascii="Times New Roman" w:eastAsia="Batang" w:hAnsi="Times New Roman"/>
          <w:sz w:val="24"/>
          <w:szCs w:val="24"/>
        </w:rPr>
        <w:t xml:space="preserve">для студентов 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профессионального образования культуры и искусства</w:t>
      </w:r>
      <w:r w:rsidRPr="00543780">
        <w:rPr>
          <w:rFonts w:ascii="Times New Roman" w:eastAsia="Batang" w:hAnsi="Times New Roman"/>
          <w:sz w:val="24"/>
          <w:szCs w:val="24"/>
        </w:rPr>
        <w:t xml:space="preserve"> республики регионов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выдачей сертификатов и документов о прохождении стажировки для преподавателей</w:t>
      </w:r>
      <w:r w:rsidRPr="00543780">
        <w:rPr>
          <w:rFonts w:ascii="Times New Roman" w:eastAsia="Batang" w:hAnsi="Times New Roman"/>
          <w:sz w:val="24"/>
          <w:szCs w:val="24"/>
        </w:rPr>
        <w:t>;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 </w:t>
      </w:r>
      <w:r w:rsidRPr="00543780">
        <w:rPr>
          <w:rFonts w:ascii="Times New Roman" w:eastAsia="Batang" w:hAnsi="Times New Roman"/>
          <w:sz w:val="24"/>
          <w:szCs w:val="24"/>
        </w:rPr>
        <w:t>курсы повышения квалификации с выдачей документов государственного образца;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концерт студентов СХНП БПОУ «Чебоксарское музыкальное училище им. Ф.П. Павлова»;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 концерт Лауреатов и Дипломантов конкурса.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/>
          <w:b/>
          <w:bCs/>
          <w:szCs w:val="24"/>
        </w:rPr>
      </w:pPr>
      <w:r w:rsidRPr="00543780">
        <w:rPr>
          <w:rFonts w:ascii="Times New Roman" w:eastAsia="Batang" w:hAnsi="Times New Roman"/>
          <w:b/>
          <w:bCs/>
          <w:szCs w:val="24"/>
        </w:rPr>
        <w:t xml:space="preserve">ГРАФИК ПРОВЕДЕНИЯ </w:t>
      </w:r>
      <w:r>
        <w:rPr>
          <w:rFonts w:ascii="Times New Roman" w:eastAsia="Batang" w:hAnsi="Times New Roman"/>
          <w:b/>
          <w:bCs/>
          <w:szCs w:val="24"/>
        </w:rPr>
        <w:t>ФЕСТИВАЛЯ-</w:t>
      </w:r>
      <w:r w:rsidRPr="00543780">
        <w:rPr>
          <w:rFonts w:ascii="Times New Roman" w:eastAsia="Batang" w:hAnsi="Times New Roman"/>
          <w:b/>
          <w:bCs/>
          <w:szCs w:val="24"/>
        </w:rPr>
        <w:t>КОНКУРСА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3 ноября 2018г. – заезд, регистрация – 9.00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конкурса, 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прослушивания, 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круглый стол. 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победителей;</w:t>
      </w:r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="00385004">
        <w:rPr>
          <w:rFonts w:ascii="Times New Roman" w:hAnsi="Times New Roman"/>
          <w:sz w:val="24"/>
          <w:szCs w:val="24"/>
        </w:rPr>
        <w:t> 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концерт Лауреатов фестиваля-конкурса и студентов СХНП Чебоксарского музыкального училища им. Ф.П. Павлова.</w:t>
      </w:r>
    </w:p>
    <w:p w:rsidR="00AD464F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-6 ноября 2018г. – курсы повышения квали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фикации (практические занятия и 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мастер-классы </w:t>
      </w:r>
      <w:r w:rsidRPr="00543780">
        <w:rPr>
          <w:rFonts w:ascii="Times New Roman" w:eastAsia="Batang" w:hAnsi="Times New Roman"/>
          <w:sz w:val="24"/>
          <w:szCs w:val="24"/>
        </w:rPr>
        <w:t xml:space="preserve">ведущих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преподавателей по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ике работы с народным голосом и 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народным хором </w:t>
      </w:r>
      <w:r w:rsidRPr="00543780">
        <w:rPr>
          <w:rFonts w:ascii="Times New Roman" w:eastAsia="Batang" w:hAnsi="Times New Roman"/>
          <w:sz w:val="24"/>
          <w:szCs w:val="24"/>
        </w:rPr>
        <w:t xml:space="preserve">для студентов 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нального образования культуры и 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искусства</w:t>
      </w:r>
      <w:r w:rsidRPr="00543780">
        <w:rPr>
          <w:rFonts w:ascii="Times New Roman" w:eastAsia="Batang" w:hAnsi="Times New Roman"/>
          <w:sz w:val="24"/>
          <w:szCs w:val="24"/>
        </w:rPr>
        <w:t xml:space="preserve"> республики регионов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, преподавателей ДМШ и ДШИ, руководителей творческих коллективов и т.д.</w:t>
      </w:r>
      <w:proofErr w:type="gramEnd"/>
    </w:p>
    <w:p w:rsidR="00AD464F" w:rsidRPr="00543780" w:rsidRDefault="00AD464F" w:rsidP="00AD4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/>
          <w:b/>
          <w:bCs/>
          <w:szCs w:val="24"/>
        </w:rPr>
      </w:pPr>
      <w:r w:rsidRPr="00543780">
        <w:rPr>
          <w:rFonts w:ascii="Times New Roman" w:eastAsia="Batang" w:hAnsi="Times New Roman"/>
          <w:b/>
          <w:szCs w:val="24"/>
        </w:rPr>
        <w:t>КАТЕГОРИИ</w:t>
      </w:r>
      <w:r w:rsidRPr="00543780">
        <w:rPr>
          <w:rFonts w:ascii="Times New Roman" w:eastAsia="Batang" w:hAnsi="Times New Roman"/>
          <w:b/>
          <w:bCs/>
          <w:szCs w:val="24"/>
        </w:rPr>
        <w:t xml:space="preserve"> </w:t>
      </w:r>
      <w:r>
        <w:rPr>
          <w:rFonts w:ascii="Times New Roman" w:eastAsia="Batang" w:hAnsi="Times New Roman"/>
          <w:b/>
          <w:bCs/>
          <w:szCs w:val="24"/>
        </w:rPr>
        <w:t>ФЕСТИВАЛЯ-</w:t>
      </w:r>
      <w:r w:rsidRPr="00543780">
        <w:rPr>
          <w:rFonts w:ascii="Times New Roman" w:eastAsia="Batang" w:hAnsi="Times New Roman"/>
          <w:b/>
          <w:bCs/>
          <w:szCs w:val="24"/>
        </w:rPr>
        <w:t>КОНКУРСА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по двум категориям: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 среди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солистов-исполнителей народных песен, фольклорных ансамблей общеобразовательных, музыкальных школ, школ дополнительного образования, клубных учреждений в возрасте от 7 до 17 лет в 3-х: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297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Младшая группа 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7 до 10 лет;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297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Средняя группа 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до 13 лет.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297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Старшая группа 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14 до 17 лет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>
        <w:t> 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среди студентов специальности народное пение среднего профессионального образования культуры и искусств</w:t>
      </w:r>
      <w:r w:rsidRPr="005437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64F" w:rsidRPr="00543780" w:rsidRDefault="00AD464F" w:rsidP="00AD4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color w:val="000000"/>
          <w:szCs w:val="24"/>
          <w:lang w:eastAsia="ru-RU"/>
        </w:rPr>
        <w:t>НОМИНАЦИИ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>–</w:t>
      </w:r>
      <w:r w:rsidRPr="00543780">
        <w:rPr>
          <w:rFonts w:ascii="Times New Roman" w:hAnsi="Times New Roman"/>
          <w:sz w:val="24"/>
          <w:szCs w:val="24"/>
        </w:rPr>
        <w:t xml:space="preserve">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Сольное исполнение;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– </w:t>
      </w: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фольклорные ансамбли;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исполнители на традиционных народных инструментах.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/>
          <w:b/>
          <w:szCs w:val="24"/>
        </w:rPr>
      </w:pPr>
      <w:r w:rsidRPr="00543780">
        <w:rPr>
          <w:rFonts w:ascii="Times New Roman" w:eastAsia="Batang" w:hAnsi="Times New Roman"/>
          <w:b/>
          <w:szCs w:val="24"/>
        </w:rPr>
        <w:lastRenderedPageBreak/>
        <w:t>ПРОГРАММНЫЕ ТРЕБОВАНИЯ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b/>
          <w:sz w:val="24"/>
          <w:szCs w:val="24"/>
        </w:rPr>
      </w:pPr>
      <w:r w:rsidRPr="00543780">
        <w:rPr>
          <w:rFonts w:ascii="Times New Roman" w:eastAsia="Batang" w:hAnsi="Times New Roman"/>
          <w:b/>
          <w:sz w:val="24"/>
          <w:szCs w:val="24"/>
        </w:rPr>
        <w:t>Для номинаций «Сольное исполнение» и «Фольклорные ансамбли»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Солисты и ансамбли представляют программу, состоящую из 2-х разнохарактерных произведений (оба на русском или оба на чувашском языках): 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– одно произведение должно исполняться без музыкального сопровождения,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543780"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eastAsia="Batang" w:hAnsi="Times New Roman"/>
          <w:sz w:val="24"/>
          <w:szCs w:val="24"/>
        </w:rPr>
        <w:t xml:space="preserve"> второе </w:t>
      </w:r>
      <w:r w:rsidRPr="00543780">
        <w:rPr>
          <w:rFonts w:ascii="Times New Roman" w:eastAsia="Batang" w:hAnsi="Times New Roman"/>
          <w:sz w:val="24"/>
          <w:szCs w:val="24"/>
        </w:rPr>
        <w:t xml:space="preserve">произведение должно исполняться с сопровождением народного инструментария (гармонь, скрипка, барабан, свирель, пузырь, баян и др.) </w:t>
      </w:r>
      <w:r w:rsidRPr="00543780">
        <w:rPr>
          <w:rFonts w:ascii="Times New Roman" w:eastAsia="Batang" w:hAnsi="Times New Roman"/>
          <w:bCs/>
          <w:sz w:val="24"/>
          <w:szCs w:val="24"/>
        </w:rPr>
        <w:t>Манера пения</w:t>
      </w:r>
      <w:r w:rsidRPr="00543780">
        <w:rPr>
          <w:rFonts w:ascii="Times New Roman" w:eastAsia="Batang" w:hAnsi="Times New Roman"/>
          <w:sz w:val="24"/>
          <w:szCs w:val="24"/>
        </w:rPr>
        <w:t xml:space="preserve"> </w:t>
      </w:r>
      <w:r w:rsidRPr="00543780">
        <w:rPr>
          <w:rFonts w:ascii="Times New Roman" w:eastAsia="Batang" w:hAnsi="Times New Roman"/>
          <w:bCs/>
          <w:sz w:val="24"/>
          <w:szCs w:val="24"/>
        </w:rPr>
        <w:t>–</w:t>
      </w:r>
      <w:r w:rsidRPr="00543780">
        <w:rPr>
          <w:rFonts w:ascii="Times New Roman" w:eastAsia="Batang" w:hAnsi="Times New Roman"/>
          <w:sz w:val="24"/>
          <w:szCs w:val="24"/>
        </w:rPr>
        <w:t xml:space="preserve"> </w:t>
      </w:r>
      <w:r w:rsidRPr="00543780">
        <w:rPr>
          <w:rFonts w:ascii="Times New Roman" w:eastAsia="Batang" w:hAnsi="Times New Roman"/>
          <w:bCs/>
          <w:sz w:val="24"/>
          <w:szCs w:val="24"/>
        </w:rPr>
        <w:t>народная.</w:t>
      </w:r>
      <w:proofErr w:type="gramEnd"/>
      <w:r w:rsidRPr="00543780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Pr="00543780">
        <w:rPr>
          <w:rFonts w:ascii="Times New Roman" w:eastAsia="Batang" w:hAnsi="Times New Roman"/>
          <w:sz w:val="24"/>
          <w:szCs w:val="24"/>
        </w:rPr>
        <w:t xml:space="preserve">Использование фонограммы недопустимо! 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 xml:space="preserve">В программу могут включаться произведения различных жанров: колыбельные, гостевые, хороводные,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посиделочные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, рекрутские, свадебные причитания, песни сироты, соответствующие возрасту исполнителя, а также плясовые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такмаки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 и др.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543780">
        <w:rPr>
          <w:rFonts w:ascii="Times New Roman" w:eastAsia="Batang" w:hAnsi="Times New Roman"/>
          <w:sz w:val="24"/>
          <w:szCs w:val="24"/>
        </w:rPr>
        <w:t>Фольклорным ансамблям в программе выступления следует предусмотреть все многообразие музыкально-песенных жанров (игровые, песни зимнего праздника «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Сурхури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» (колядки), хороводные, масленичные,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посиделочные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, колыбельные, гостевые песни и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такмаки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 (частушки), инструментальных и хореографических форм детского фольклора. </w:t>
      </w:r>
      <w:proofErr w:type="gramEnd"/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543780">
        <w:rPr>
          <w:rFonts w:ascii="Times New Roman" w:eastAsia="Batang" w:hAnsi="Times New Roman"/>
          <w:sz w:val="24"/>
          <w:szCs w:val="24"/>
        </w:rPr>
        <w:t>Программа выступления коллектива-участника, представляющая на конкурсе фрагменты праздников и обрядов с элементами народной хореографии и театрализации, не должна превышать 10 минут. </w:t>
      </w:r>
      <w:r w:rsidRPr="00543780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 xml:space="preserve">Для номинации </w:t>
      </w:r>
      <w:r w:rsidRPr="00543780">
        <w:rPr>
          <w:rFonts w:ascii="Times New Roman" w:eastAsia="Batang" w:hAnsi="Times New Roman"/>
          <w:b/>
          <w:bCs/>
          <w:sz w:val="24"/>
          <w:szCs w:val="24"/>
        </w:rPr>
        <w:t>«И</w:t>
      </w:r>
      <w:r w:rsidRPr="005437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сполнители на традиционных народных инструментах</w:t>
      </w:r>
      <w:r w:rsidRPr="00543780">
        <w:rPr>
          <w:rFonts w:ascii="Times New Roman" w:eastAsia="Batang" w:hAnsi="Times New Roman"/>
          <w:b/>
          <w:bCs/>
          <w:sz w:val="24"/>
          <w:szCs w:val="24"/>
        </w:rPr>
        <w:t>»</w:t>
      </w:r>
    </w:p>
    <w:p w:rsidR="00AD464F" w:rsidRPr="00543780" w:rsidRDefault="00AD464F" w:rsidP="00AD464F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Исполнителям на национальных традиционных инструментах допускается свободная программа до 10 минут,</w:t>
      </w:r>
      <w:r w:rsidRPr="00543780">
        <w:rPr>
          <w:rFonts w:ascii="Times New Roman" w:eastAsia="Batang" w:hAnsi="Times New Roman"/>
          <w:sz w:val="24"/>
          <w:szCs w:val="24"/>
        </w:rPr>
        <w:t xml:space="preserve"> включающая в себя виртуозное и </w:t>
      </w:r>
      <w:proofErr w:type="spellStart"/>
      <w:r w:rsidRPr="00543780">
        <w:rPr>
          <w:rFonts w:ascii="Times New Roman" w:eastAsia="Batang" w:hAnsi="Times New Roman"/>
          <w:sz w:val="24"/>
          <w:szCs w:val="24"/>
        </w:rPr>
        <w:t>кантеленное</w:t>
      </w:r>
      <w:proofErr w:type="spellEnd"/>
      <w:r w:rsidRPr="00543780">
        <w:rPr>
          <w:rFonts w:ascii="Times New Roman" w:eastAsia="Batang" w:hAnsi="Times New Roman"/>
          <w:sz w:val="24"/>
          <w:szCs w:val="24"/>
        </w:rPr>
        <w:t xml:space="preserve"> произведения.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ФЕСТИВАЛЬ-</w:t>
      </w:r>
      <w:r w:rsidRPr="0054378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КОНКУРС ПРОВОДИТСЯ В 2 ТУРА. </w:t>
      </w: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Все сочинения исполняются наизусть.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54378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образовательных организаций, где </w:t>
      </w:r>
      <w:proofErr w:type="gramStart"/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обучающиеся</w:t>
      </w:r>
      <w:proofErr w:type="gramEnd"/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комиссий.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Победители первого тура допускаются к участию во втором (заключительном) туре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, который проходит на базе БПОУ «Чебоксарск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ое музыкальное училище им. Ф.П. </w:t>
      </w:r>
      <w:r w:rsidRPr="0054378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Павлова» Минкультуры Чувашии.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AD464F" w:rsidRPr="00543780" w:rsidRDefault="00AD464F" w:rsidP="00AD464F">
      <w:pPr>
        <w:widowControl w:val="0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фестивале-</w:t>
      </w:r>
      <w:r w:rsidRPr="00543780">
        <w:rPr>
          <w:rFonts w:ascii="Times New Roman" w:hAnsi="Times New Roman"/>
          <w:sz w:val="24"/>
          <w:szCs w:val="24"/>
        </w:rPr>
        <w:t xml:space="preserve">конкурсе необходимо заполнить электронную заявку </w:t>
      </w:r>
      <w:r>
        <w:rPr>
          <w:rFonts w:ascii="Times New Roman" w:hAnsi="Times New Roman"/>
          <w:b/>
          <w:sz w:val="24"/>
          <w:szCs w:val="24"/>
        </w:rPr>
        <w:t>до 30 октября 2018 </w:t>
      </w:r>
      <w:r w:rsidRPr="00543780">
        <w:rPr>
          <w:rFonts w:ascii="Times New Roman" w:hAnsi="Times New Roman"/>
          <w:b/>
          <w:sz w:val="24"/>
          <w:szCs w:val="24"/>
        </w:rPr>
        <w:t>г</w:t>
      </w:r>
      <w:r w:rsidRPr="00543780">
        <w:rPr>
          <w:rFonts w:ascii="Times New Roman" w:hAnsi="Times New Roman"/>
          <w:sz w:val="24"/>
          <w:szCs w:val="24"/>
        </w:rPr>
        <w:t>.</w:t>
      </w:r>
      <w:r w:rsidRPr="00543780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музыкальн</w:t>
      </w:r>
      <w:r>
        <w:rPr>
          <w:rFonts w:ascii="Times New Roman" w:hAnsi="Times New Roman"/>
          <w:color w:val="000000"/>
          <w:sz w:val="24"/>
          <w:szCs w:val="24"/>
        </w:rPr>
        <w:t>ого училища им. Ф.П. Павлова по </w:t>
      </w:r>
      <w:r w:rsidRPr="00543780">
        <w:rPr>
          <w:rFonts w:ascii="Times New Roman" w:hAnsi="Times New Roman"/>
          <w:color w:val="000000"/>
          <w:sz w:val="24"/>
          <w:szCs w:val="24"/>
        </w:rPr>
        <w:t>адресу</w:t>
      </w:r>
      <w:r w:rsidRPr="0077692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www.музуч</w:t>
      </w: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.рф</w:t>
      </w:r>
      <w:r w:rsidRPr="00543780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543780">
        <w:rPr>
          <w:rFonts w:ascii="Times New Roman" w:hAnsi="Times New Roman"/>
          <w:sz w:val="24"/>
          <w:szCs w:val="24"/>
        </w:rPr>
        <w:t>в разделе «Конкурсы».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Организационный взнос для участников</w:t>
      </w:r>
      <w:r w:rsidRPr="0054378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конкурса</w:t>
      </w:r>
      <w:r w:rsidRPr="00543780">
        <w:rPr>
          <w:rFonts w:ascii="Times New Roman" w:eastAsia="Times New Roman" w:hAnsi="Times New Roman"/>
          <w:sz w:val="24"/>
          <w:szCs w:val="24"/>
          <w:vertAlign w:val="superscript"/>
          <w:lang w:eastAsia="ru-RU" w:bidi="ru-RU"/>
        </w:rPr>
        <w:footnoteReference w:id="1"/>
      </w: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Солисты 1000 рублей.</w:t>
      </w:r>
    </w:p>
    <w:p w:rsidR="00AD464F" w:rsidRPr="00543780" w:rsidRDefault="00AD464F" w:rsidP="00AD464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 w:bidi="ru-RU"/>
        </w:rPr>
        <w:t>Ансамбли 1200 рублей.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rPr>
          <w:b/>
          <w:bCs/>
          <w:color w:val="000000"/>
          <w:sz w:val="14"/>
        </w:rPr>
      </w:pPr>
    </w:p>
    <w:p w:rsidR="00AD464F" w:rsidRPr="00543780" w:rsidRDefault="00AD464F" w:rsidP="00AD464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Cs w:val="24"/>
          <w:highlight w:val="yellow"/>
        </w:rPr>
      </w:pPr>
      <w:r w:rsidRPr="00543780">
        <w:rPr>
          <w:rFonts w:ascii="Times New Roman" w:hAnsi="Times New Roman"/>
          <w:b/>
          <w:bCs/>
          <w:color w:val="000000"/>
          <w:szCs w:val="24"/>
        </w:rPr>
        <w:t xml:space="preserve">УСЛОВИЯ ОЧНОГО УЧАСТИЯ В </w:t>
      </w:r>
      <w:r>
        <w:rPr>
          <w:rFonts w:ascii="Times New Roman" w:hAnsi="Times New Roman"/>
          <w:b/>
          <w:bCs/>
          <w:color w:val="000000"/>
          <w:szCs w:val="24"/>
        </w:rPr>
        <w:t>ФЕСТИВАЛЕ-</w:t>
      </w:r>
      <w:r w:rsidRPr="00543780">
        <w:rPr>
          <w:rFonts w:ascii="Times New Roman" w:hAnsi="Times New Roman"/>
          <w:b/>
          <w:bCs/>
          <w:color w:val="000000"/>
          <w:szCs w:val="24"/>
        </w:rPr>
        <w:t>КОНКУРСЕ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780">
        <w:rPr>
          <w:rFonts w:ascii="Times New Roman" w:hAnsi="Times New Roman"/>
          <w:sz w:val="24"/>
          <w:szCs w:val="24"/>
          <w:lang w:eastAsia="ru-RU"/>
        </w:rPr>
        <w:t xml:space="preserve">Заявку можно заполнить </w:t>
      </w:r>
      <w:r w:rsidRPr="00543780">
        <w:rPr>
          <w:rFonts w:ascii="Times New Roman" w:hAnsi="Times New Roman"/>
          <w:color w:val="000000"/>
          <w:sz w:val="24"/>
          <w:szCs w:val="24"/>
          <w:lang w:eastAsia="ru-RU"/>
        </w:rPr>
        <w:t>на сайте музыкального училища им. Ф.П. Павлова по адресу: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www.музуч</w:t>
      </w:r>
      <w:proofErr w:type="gramStart"/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.р</w:t>
      </w:r>
      <w:proofErr w:type="gramEnd"/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ф</w:t>
      </w:r>
      <w:r w:rsidR="009603C2" w:rsidRPr="00543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780">
        <w:rPr>
          <w:rFonts w:ascii="Times New Roman" w:hAnsi="Times New Roman"/>
          <w:sz w:val="24"/>
          <w:szCs w:val="24"/>
          <w:lang w:eastAsia="ru-RU"/>
        </w:rPr>
        <w:t>в разделе «Конкурсы».</w:t>
      </w:r>
    </w:p>
    <w:p w:rsidR="00AD464F" w:rsidRPr="00543780" w:rsidRDefault="00AD464F" w:rsidP="00AD46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64F" w:rsidRPr="00543780" w:rsidRDefault="00AD464F" w:rsidP="00AD46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Порядок подачи заявок на очное участие во 2-м туре в конкурсе</w:t>
      </w:r>
    </w:p>
    <w:p w:rsidR="00AD464F" w:rsidRPr="00543780" w:rsidRDefault="00AD464F" w:rsidP="00AD464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543780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54378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43780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543780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543780">
        <w:rPr>
          <w:rFonts w:ascii="Times New Roman" w:eastAsia="Batang" w:hAnsi="Times New Roman"/>
          <w:sz w:val="24"/>
          <w:szCs w:val="24"/>
        </w:rPr>
        <w:t xml:space="preserve"> Всероссийский</w:t>
      </w:r>
      <w:r w:rsidRPr="00543780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фестиваль-</w:t>
      </w:r>
      <w:r w:rsidRPr="00543780">
        <w:rPr>
          <w:rFonts w:ascii="Times New Roman" w:eastAsia="Batang" w:hAnsi="Times New Roman"/>
          <w:sz w:val="24"/>
          <w:szCs w:val="24"/>
        </w:rPr>
        <w:t xml:space="preserve">конкурс исполнителей народной музыки «СЕНТТИ» </w:t>
      </w:r>
      <w:r w:rsidRPr="00543780">
        <w:rPr>
          <w:rFonts w:ascii="Times New Roman" w:hAnsi="Times New Roman"/>
          <w:sz w:val="24"/>
          <w:szCs w:val="24"/>
        </w:rPr>
        <w:t>и выбрать шаг «ОЧНО».</w:t>
      </w:r>
    </w:p>
    <w:p w:rsidR="00AD464F" w:rsidRPr="00543780" w:rsidRDefault="00AD464F" w:rsidP="00AD464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43780">
        <w:rPr>
          <w:rFonts w:ascii="Times New Roman" w:hAnsi="Times New Roman"/>
          <w:sz w:val="24"/>
          <w:szCs w:val="24"/>
        </w:rPr>
        <w:t xml:space="preserve">Выйти на </w:t>
      </w:r>
      <w:r w:rsidRPr="00543780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543780">
        <w:rPr>
          <w:rFonts w:ascii="Times New Roman" w:hAnsi="Times New Roman"/>
          <w:color w:val="000000"/>
          <w:sz w:val="24"/>
          <w:szCs w:val="24"/>
        </w:rPr>
        <w:t xml:space="preserve"> – указать очное участие. </w:t>
      </w:r>
      <w:r w:rsidRPr="00543780">
        <w:rPr>
          <w:rFonts w:ascii="Times New Roman" w:hAnsi="Times New Roman"/>
          <w:color w:val="222222"/>
          <w:sz w:val="24"/>
          <w:szCs w:val="24"/>
        </w:rPr>
        <w:t>Заключение Договора-оферты на участие во </w:t>
      </w:r>
      <w:r w:rsidRPr="00543780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543780">
        <w:rPr>
          <w:rFonts w:ascii="Times New Roman" w:eastAsia="Batang" w:hAnsi="Times New Roman"/>
          <w:sz w:val="24"/>
          <w:szCs w:val="24"/>
        </w:rPr>
        <w:t xml:space="preserve"> Всероссийском </w:t>
      </w:r>
      <w:r>
        <w:rPr>
          <w:rFonts w:ascii="Times New Roman" w:eastAsia="Batang" w:hAnsi="Times New Roman"/>
          <w:sz w:val="24"/>
          <w:szCs w:val="24"/>
        </w:rPr>
        <w:t>фестивале-</w:t>
      </w:r>
      <w:r w:rsidRPr="00543780">
        <w:rPr>
          <w:rFonts w:ascii="Times New Roman" w:eastAsia="Batang" w:hAnsi="Times New Roman"/>
          <w:sz w:val="24"/>
          <w:szCs w:val="24"/>
        </w:rPr>
        <w:t xml:space="preserve">конкурсе исполнителей народной музыки «СЕНТТИ» 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543780">
        <w:rPr>
          <w:rFonts w:ascii="Times New Roman" w:hAnsi="Times New Roman"/>
          <w:b/>
          <w:color w:val="222222"/>
          <w:sz w:val="24"/>
          <w:szCs w:val="24"/>
        </w:rPr>
        <w:t>З</w:t>
      </w:r>
      <w:r w:rsidRPr="00543780">
        <w:rPr>
          <w:rFonts w:ascii="Times New Roman" w:hAnsi="Times New Roman"/>
          <w:b/>
          <w:color w:val="222222"/>
          <w:sz w:val="24"/>
          <w:szCs w:val="24"/>
          <w:u w:val="single"/>
        </w:rPr>
        <w:t>АЯВКИ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AD464F" w:rsidRPr="00543780" w:rsidRDefault="00AD464F" w:rsidP="00AD464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t>– принятие Участником условий конкурса.</w:t>
      </w:r>
    </w:p>
    <w:p w:rsidR="00AD464F" w:rsidRPr="00543780" w:rsidRDefault="00AD464F" w:rsidP="00AD464F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t>Заполнить все разделы со звездочкой</w:t>
      </w:r>
      <w:proofErr w:type="gramStart"/>
      <w:r w:rsidRPr="00543780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Pr="00543780">
        <w:rPr>
          <w:rFonts w:ascii="Times New Roman" w:hAnsi="Times New Roman"/>
          <w:color w:val="FF0000"/>
          <w:sz w:val="24"/>
          <w:szCs w:val="24"/>
        </w:rPr>
        <w:t>*</w:t>
      </w:r>
      <w:r w:rsidRPr="00543780">
        <w:rPr>
          <w:rFonts w:ascii="Times New Roman" w:hAnsi="Times New Roman"/>
          <w:sz w:val="24"/>
          <w:szCs w:val="24"/>
        </w:rPr>
        <w:t>).</w:t>
      </w:r>
      <w:proofErr w:type="gramEnd"/>
    </w:p>
    <w:p w:rsidR="00AD464F" w:rsidRPr="00543780" w:rsidRDefault="00AD464F" w:rsidP="00AD464F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t xml:space="preserve">Прикрепить скан-копию протокола </w:t>
      </w:r>
      <w:r w:rsidRPr="00543780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AD464F" w:rsidRPr="00543780" w:rsidRDefault="00AD464F" w:rsidP="00AD464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color w:val="000000"/>
          <w:sz w:val="24"/>
          <w:szCs w:val="24"/>
        </w:rPr>
        <w:t>В заявке напишите, пожалуйста</w:t>
      </w:r>
      <w:r w:rsidRPr="00543780">
        <w:rPr>
          <w:rFonts w:ascii="Times New Roman" w:hAnsi="Times New Roman"/>
          <w:sz w:val="24"/>
          <w:szCs w:val="24"/>
        </w:rPr>
        <w:t>, фамилия, имя и отчество участник</w:t>
      </w:r>
      <w:proofErr w:type="gramStart"/>
      <w:r w:rsidRPr="0054378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543780">
        <w:rPr>
          <w:rFonts w:ascii="Times New Roman" w:hAnsi="Times New Roman"/>
          <w:sz w:val="24"/>
          <w:szCs w:val="24"/>
        </w:rPr>
        <w:t>ов</w:t>
      </w:r>
      <w:proofErr w:type="spellEnd"/>
      <w:r w:rsidRPr="00543780">
        <w:rPr>
          <w:rFonts w:ascii="Times New Roman" w:hAnsi="Times New Roman"/>
          <w:sz w:val="24"/>
          <w:szCs w:val="24"/>
        </w:rPr>
        <w:t>), преподавателя.</w:t>
      </w:r>
    </w:p>
    <w:p w:rsidR="00AD464F" w:rsidRPr="00543780" w:rsidRDefault="00AD464F" w:rsidP="00AD464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Cs w:val="24"/>
          <w:highlight w:val="yellow"/>
        </w:rPr>
      </w:pPr>
      <w:r w:rsidRPr="00543780">
        <w:rPr>
          <w:rFonts w:ascii="Times New Roman" w:hAnsi="Times New Roman"/>
          <w:b/>
          <w:bCs/>
          <w:color w:val="000000"/>
          <w:szCs w:val="24"/>
        </w:rPr>
        <w:t xml:space="preserve">УСЛОВИЯ ЗАОЧНОГО УЧАСТИЯ В </w:t>
      </w:r>
      <w:r>
        <w:rPr>
          <w:rFonts w:ascii="Times New Roman" w:hAnsi="Times New Roman"/>
          <w:b/>
          <w:bCs/>
          <w:color w:val="000000"/>
          <w:szCs w:val="24"/>
        </w:rPr>
        <w:t>ФЕСТИВАЛЕ-</w:t>
      </w:r>
      <w:r w:rsidRPr="00543780">
        <w:rPr>
          <w:rFonts w:ascii="Times New Roman" w:hAnsi="Times New Roman"/>
          <w:b/>
          <w:bCs/>
          <w:color w:val="000000"/>
          <w:szCs w:val="24"/>
        </w:rPr>
        <w:t>КОНКУРСЕ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AD464F" w:rsidRPr="00543780" w:rsidRDefault="00AD464F" w:rsidP="00AD4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color w:val="424242"/>
          <w:sz w:val="24"/>
          <w:szCs w:val="24"/>
        </w:rPr>
        <w:t xml:space="preserve">Электронную заявку можно заполнить </w:t>
      </w:r>
      <w:r w:rsidRPr="00543780">
        <w:rPr>
          <w:rFonts w:ascii="Times New Roman" w:hAnsi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77692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www.музуч</w:t>
      </w:r>
      <w:proofErr w:type="gramStart"/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.р</w:t>
      </w:r>
      <w:proofErr w:type="gramEnd"/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ф</w:t>
      </w:r>
      <w:r w:rsidR="009603C2" w:rsidRPr="00543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780">
        <w:rPr>
          <w:rFonts w:ascii="Times New Roman" w:hAnsi="Times New Roman"/>
          <w:sz w:val="24"/>
          <w:szCs w:val="24"/>
        </w:rPr>
        <w:t>в разделе «Конкурсы».</w:t>
      </w:r>
    </w:p>
    <w:p w:rsidR="00AD464F" w:rsidRPr="00543780" w:rsidRDefault="00AD464F" w:rsidP="00AD464F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543780">
        <w:rPr>
          <w:rFonts w:ascii="Times New Roman" w:hAnsi="Times New Roman"/>
          <w:sz w:val="24"/>
          <w:szCs w:val="24"/>
          <w:lang w:eastAsia="zh-CN"/>
        </w:rPr>
        <w:t xml:space="preserve">Конкурсные заочные работы прикрепляются к электронной заявке – до </w:t>
      </w:r>
      <w:r w:rsidRPr="00543780">
        <w:rPr>
          <w:rFonts w:ascii="Times New Roman" w:hAnsi="Times New Roman"/>
          <w:b/>
          <w:sz w:val="24"/>
          <w:szCs w:val="24"/>
          <w:lang w:eastAsia="zh-CN"/>
        </w:rPr>
        <w:t>30 октября 2018 г</w:t>
      </w:r>
      <w:r w:rsidRPr="00543780">
        <w:rPr>
          <w:rFonts w:ascii="Times New Roman" w:hAnsi="Times New Roman"/>
          <w:sz w:val="24"/>
          <w:szCs w:val="24"/>
          <w:lang w:eastAsia="zh-CN"/>
        </w:rPr>
        <w:t>.</w:t>
      </w:r>
    </w:p>
    <w:p w:rsidR="00AD464F" w:rsidRPr="00543780" w:rsidRDefault="00AD464F" w:rsidP="00AD46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64F" w:rsidRPr="00543780" w:rsidRDefault="00AD464F" w:rsidP="00AD464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подачи заявок на заочное участие в конкурсе</w:t>
      </w:r>
    </w:p>
    <w:p w:rsidR="00AD464F" w:rsidRPr="00543780" w:rsidRDefault="00AD464F" w:rsidP="00AD464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543780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54378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43780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543780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543780">
        <w:rPr>
          <w:rFonts w:ascii="Times New Roman" w:eastAsia="Batang" w:hAnsi="Times New Roman"/>
          <w:sz w:val="24"/>
          <w:szCs w:val="24"/>
        </w:rPr>
        <w:t xml:space="preserve"> </w:t>
      </w:r>
      <w:r w:rsidRPr="000C373A">
        <w:rPr>
          <w:rFonts w:ascii="Times New Roman" w:eastAsia="Batang" w:hAnsi="Times New Roman"/>
          <w:sz w:val="24"/>
          <w:szCs w:val="24"/>
        </w:rPr>
        <w:t>Всероссийский фестиваль-</w:t>
      </w:r>
      <w:r w:rsidRPr="00543780">
        <w:rPr>
          <w:rFonts w:ascii="Times New Roman" w:eastAsia="Batang" w:hAnsi="Times New Roman"/>
          <w:sz w:val="24"/>
          <w:szCs w:val="24"/>
        </w:rPr>
        <w:t xml:space="preserve">конкурс исполнителей народной музыки «СЕНТТИ» </w:t>
      </w:r>
      <w:r w:rsidRPr="00543780">
        <w:rPr>
          <w:rFonts w:ascii="Times New Roman" w:hAnsi="Times New Roman"/>
          <w:sz w:val="24"/>
          <w:szCs w:val="24"/>
        </w:rPr>
        <w:t>и выбрать шаг «ЗАОЧНО».</w:t>
      </w:r>
    </w:p>
    <w:p w:rsidR="00AD464F" w:rsidRPr="00543780" w:rsidRDefault="00AD464F" w:rsidP="00AD464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sz w:val="24"/>
          <w:szCs w:val="24"/>
        </w:rPr>
        <w:t xml:space="preserve">Выйти на </w:t>
      </w:r>
      <w:r w:rsidRPr="00543780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543780">
        <w:rPr>
          <w:rFonts w:ascii="Times New Roman" w:hAnsi="Times New Roman"/>
          <w:color w:val="000000"/>
          <w:sz w:val="24"/>
          <w:szCs w:val="24"/>
        </w:rPr>
        <w:t xml:space="preserve"> – указать заочное участие. 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543780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543780">
        <w:rPr>
          <w:rFonts w:ascii="Times New Roman" w:eastAsia="Batang" w:hAnsi="Times New Roman"/>
          <w:sz w:val="24"/>
          <w:szCs w:val="24"/>
        </w:rPr>
        <w:t xml:space="preserve"> Всероссийского</w:t>
      </w:r>
      <w:r w:rsidRPr="0054378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0C373A">
        <w:rPr>
          <w:rFonts w:ascii="Times New Roman" w:eastAsia="Batang" w:hAnsi="Times New Roman"/>
          <w:sz w:val="24"/>
          <w:szCs w:val="24"/>
        </w:rPr>
        <w:t>фестиваля-к</w:t>
      </w:r>
      <w:r w:rsidRPr="00543780">
        <w:rPr>
          <w:rFonts w:ascii="Times New Roman" w:eastAsia="Batang" w:hAnsi="Times New Roman"/>
          <w:sz w:val="24"/>
          <w:szCs w:val="24"/>
        </w:rPr>
        <w:t>онкурса исполнителей народной музыки «СЕНТТИ»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, при заполнении формы </w:t>
      </w:r>
      <w:r w:rsidRPr="00543780">
        <w:rPr>
          <w:rFonts w:ascii="Times New Roman" w:hAnsi="Times New Roman"/>
          <w:b/>
          <w:color w:val="222222"/>
          <w:sz w:val="24"/>
          <w:szCs w:val="24"/>
          <w:u w:val="single"/>
        </w:rPr>
        <w:t>ЗАЯВКИ</w:t>
      </w:r>
      <w:r w:rsidRPr="00543780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принятие Участником условий конкурса.</w:t>
      </w:r>
    </w:p>
    <w:p w:rsidR="00AD464F" w:rsidRPr="00543780" w:rsidRDefault="00AD464F" w:rsidP="00AD464F">
      <w:pPr>
        <w:numPr>
          <w:ilvl w:val="0"/>
          <w:numId w:val="8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t>Заполнить все поля со звездочкой</w:t>
      </w:r>
      <w:proofErr w:type="gramStart"/>
      <w:r w:rsidRPr="00543780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Pr="00543780">
        <w:rPr>
          <w:rFonts w:ascii="Times New Roman" w:hAnsi="Times New Roman"/>
          <w:color w:val="FF0000"/>
          <w:sz w:val="24"/>
          <w:szCs w:val="24"/>
        </w:rPr>
        <w:t>*</w:t>
      </w:r>
      <w:r w:rsidRPr="00543780">
        <w:rPr>
          <w:rFonts w:ascii="Times New Roman" w:hAnsi="Times New Roman"/>
          <w:sz w:val="24"/>
          <w:szCs w:val="24"/>
        </w:rPr>
        <w:t>).</w:t>
      </w:r>
      <w:proofErr w:type="gramEnd"/>
    </w:p>
    <w:p w:rsidR="00AD464F" w:rsidRPr="00543780" w:rsidRDefault="00AD464F" w:rsidP="00AD464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t>в том числе: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комиссии;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AD464F" w:rsidRPr="00543780" w:rsidRDefault="00AD464F" w:rsidP="00AD464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543780">
        <w:rPr>
          <w:rFonts w:ascii="Times New Roman" w:hAnsi="Times New Roman"/>
          <w:sz w:val="24"/>
          <w:szCs w:val="24"/>
          <w:lang w:eastAsia="ru-RU"/>
        </w:rPr>
        <w:t xml:space="preserve"> полный почтовый адрес, на который мы вам вышлем дипломы и имя получателя</w:t>
      </w: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;</w:t>
      </w:r>
    </w:p>
    <w:p w:rsidR="00AD464F" w:rsidRPr="00543780" w:rsidRDefault="00AD464F" w:rsidP="00AD464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>– внести Фамилию, Имя и Отчество участника;</w:t>
      </w:r>
    </w:p>
    <w:p w:rsidR="00AD464F" w:rsidRDefault="00AD464F" w:rsidP="00AD464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3780">
        <w:rPr>
          <w:rFonts w:ascii="Times New Roman" w:hAnsi="Times New Roman"/>
          <w:color w:val="222222"/>
          <w:sz w:val="24"/>
          <w:szCs w:val="24"/>
          <w:lang w:eastAsia="ru-RU"/>
        </w:rPr>
        <w:t xml:space="preserve">– </w:t>
      </w:r>
      <w:proofErr w:type="gramStart"/>
      <w:r w:rsidRPr="00543780">
        <w:rPr>
          <w:rFonts w:ascii="Times New Roman" w:hAnsi="Times New Roman"/>
          <w:sz w:val="24"/>
          <w:szCs w:val="24"/>
          <w:lang w:eastAsia="ru-RU"/>
        </w:rPr>
        <w:t>разместить видео</w:t>
      </w:r>
      <w:proofErr w:type="gramEnd"/>
      <w:r w:rsidRPr="00543780">
        <w:rPr>
          <w:rFonts w:ascii="Times New Roman" w:hAnsi="Times New Roman"/>
          <w:sz w:val="24"/>
          <w:szCs w:val="24"/>
          <w:lang w:eastAsia="ru-RU"/>
        </w:rPr>
        <w:t xml:space="preserve"> с Вашим выступлением в </w:t>
      </w:r>
      <w:r w:rsidRPr="0054378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 w:rsidRPr="00543780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 w:rsidRPr="0054378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543780">
        <w:rPr>
          <w:rFonts w:ascii="Times New Roman" w:hAnsi="Times New Roman"/>
          <w:sz w:val="24"/>
          <w:szCs w:val="24"/>
          <w:lang w:eastAsia="ru-RU"/>
        </w:rPr>
        <w:t xml:space="preserve"> Файлы должны быть не более </w:t>
      </w:r>
      <w:r w:rsidRPr="0054378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 w:rsidRPr="00543780">
        <w:rPr>
          <w:rFonts w:ascii="Times New Roman" w:hAnsi="Times New Roman"/>
          <w:sz w:val="24"/>
          <w:szCs w:val="24"/>
          <w:lang w:eastAsia="ru-RU"/>
        </w:rPr>
        <w:t>. Доступные расширения файлов: </w:t>
      </w:r>
      <w:r w:rsidR="0038500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mp4</w:t>
      </w:r>
      <w:r w:rsidRPr="00543780">
        <w:rPr>
          <w:rFonts w:ascii="Times New Roman" w:hAnsi="Times New Roman"/>
          <w:sz w:val="24"/>
          <w:szCs w:val="24"/>
          <w:lang w:eastAsia="ru-RU"/>
        </w:rPr>
        <w:t>.</w:t>
      </w:r>
    </w:p>
    <w:p w:rsidR="00AD464F" w:rsidRPr="00543780" w:rsidRDefault="00AD464F" w:rsidP="00AD464F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t>В случае превышения объема видеофайла, необходимо загрузить его в любой удобный для вас сервер (</w:t>
      </w:r>
      <w:proofErr w:type="spellStart"/>
      <w:r>
        <w:rPr>
          <w:lang w:val="en-US"/>
        </w:rPr>
        <w:t>Youtube</w:t>
      </w:r>
      <w:proofErr w:type="spellEnd"/>
      <w:r>
        <w:t xml:space="preserve">, </w:t>
      </w:r>
      <w:proofErr w:type="spellStart"/>
      <w:r>
        <w:rPr>
          <w:lang w:val="en-US"/>
        </w:rPr>
        <w:t>Rutube</w:t>
      </w:r>
      <w:proofErr w:type="spellEnd"/>
      <w:r>
        <w:t xml:space="preserve">, </w:t>
      </w:r>
      <w:proofErr w:type="spellStart"/>
      <w:r>
        <w:rPr>
          <w:lang w:val="en-US"/>
        </w:rPr>
        <w:t>vk</w:t>
      </w:r>
      <w:proofErr w:type="spellEnd"/>
      <w:r>
        <w:t>, и т.п.) или в облачный сервис (</w:t>
      </w:r>
      <w:proofErr w:type="spellStart"/>
      <w:r>
        <w:rPr>
          <w:lang w:val="en-US"/>
        </w:rPr>
        <w:t>Googl</w:t>
      </w:r>
      <w:proofErr w:type="spellEnd"/>
      <w:r>
        <w:t xml:space="preserve"> диск, </w:t>
      </w:r>
      <w:r>
        <w:rPr>
          <w:lang w:val="en-US"/>
        </w:rPr>
        <w:t>Mail</w:t>
      </w:r>
      <w:r>
        <w:t xml:space="preserve"> и т.п.) и указать ссылку в электронной заявке.</w:t>
      </w:r>
    </w:p>
    <w:p w:rsidR="00AD464F" w:rsidRPr="00543780" w:rsidRDefault="00AD464F" w:rsidP="00AD464F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оплатить конкурсный взнос и прикрепить </w:t>
      </w:r>
      <w:r w:rsidRPr="00543780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конкурсный материал с копией платежного документа к заявке.</w:t>
      </w:r>
    </w:p>
    <w:p w:rsidR="00AD464F" w:rsidRPr="00543780" w:rsidRDefault="00AD464F" w:rsidP="00AD464F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заочной форме предполагает исполнение </w:t>
      </w:r>
      <w:r w:rsidRPr="00543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двух произведений </w:t>
      </w: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в тех же жанровых категориях и номинациях, что и в очной форме.</w:t>
      </w:r>
    </w:p>
    <w:p w:rsidR="00AD464F" w:rsidRPr="00385004" w:rsidRDefault="00AD464F" w:rsidP="0038500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/>
          <w:sz w:val="24"/>
          <w:szCs w:val="24"/>
          <w:lang w:eastAsia="ru-RU"/>
        </w:rPr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AD464F" w:rsidRPr="00543780" w:rsidRDefault="00AD464F" w:rsidP="00AD46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222222"/>
          <w:szCs w:val="24"/>
          <w:lang w:eastAsia="ru-RU"/>
        </w:rPr>
      </w:pPr>
      <w:r w:rsidRPr="00543780">
        <w:rPr>
          <w:rFonts w:ascii="Times New Roman" w:hAnsi="Times New Roman"/>
          <w:b/>
          <w:sz w:val="24"/>
          <w:szCs w:val="24"/>
          <w:lang w:eastAsia="ru-RU"/>
        </w:rPr>
        <w:lastRenderedPageBreak/>
        <w:t>Техническое требование по записи видео</w:t>
      </w:r>
    </w:p>
    <w:p w:rsidR="00AD464F" w:rsidRPr="00543780" w:rsidRDefault="00AD464F" w:rsidP="00AD46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3780">
        <w:rPr>
          <w:rFonts w:ascii="Times New Roman" w:hAnsi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AD464F" w:rsidRPr="00543780" w:rsidRDefault="00AD464F" w:rsidP="00AD4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543780">
        <w:rPr>
          <w:rFonts w:ascii="Times New Roman" w:hAnsi="Times New Roman"/>
          <w:color w:val="000000"/>
          <w:sz w:val="24"/>
          <w:szCs w:val="24"/>
        </w:rPr>
        <w:t>–</w:t>
      </w:r>
      <w:r w:rsidRPr="00543780">
        <w:rPr>
          <w:rFonts w:ascii="Times New Roman" w:hAnsi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AD464F" w:rsidRDefault="00AD464F" w:rsidP="00AD464F">
      <w:pPr>
        <w:adjustRightInd w:val="0"/>
        <w:snapToGrid w:val="0"/>
        <w:spacing w:after="0" w:line="240" w:lineRule="auto"/>
        <w:jc w:val="both"/>
        <w:rPr>
          <w:rFonts w:eastAsia="Batang"/>
          <w:color w:val="0563C1"/>
          <w:u w:val="single"/>
        </w:rPr>
      </w:pPr>
    </w:p>
    <w:p w:rsidR="00AD464F" w:rsidRDefault="00AD464F" w:rsidP="00AD464F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Оргкомитет и Жюри фестиваля-конкурса</w:t>
      </w:r>
    </w:p>
    <w:p w:rsidR="00AD464F" w:rsidRDefault="00AD464F" w:rsidP="00AD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подготовкой, организацией и проведением конкурса осуществляется Оргкомитетом </w:t>
      </w:r>
      <w:r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  <w:r w:rsidRPr="00AC1107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eastAsia="Batang" w:hAnsi="Times New Roman"/>
          <w:sz w:val="24"/>
          <w:szCs w:val="24"/>
        </w:rPr>
        <w:t xml:space="preserve"> фестиваля-конкурса народной музыки «</w:t>
      </w:r>
      <w:proofErr w:type="spellStart"/>
      <w:r>
        <w:rPr>
          <w:rFonts w:ascii="Times New Roman" w:eastAsia="Batang" w:hAnsi="Times New Roman"/>
          <w:sz w:val="24"/>
          <w:szCs w:val="24"/>
        </w:rPr>
        <w:t>Сентти</w:t>
      </w:r>
      <w:proofErr w:type="spellEnd"/>
      <w:r>
        <w:rPr>
          <w:rFonts w:ascii="Times New Roman" w:eastAsia="Batang" w:hAnsi="Times New Roman"/>
          <w:sz w:val="24"/>
          <w:szCs w:val="24"/>
        </w:rPr>
        <w:t>»</w:t>
      </w:r>
      <w:r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(далее – Оргкомитет) (Приложение 3).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компетенцию Оргкомитета входят все творческие, организационные и финансовые вопросы в т. ч. формирование </w:t>
      </w:r>
      <w:r>
        <w:rPr>
          <w:rFonts w:ascii="Times New Roman" w:eastAsia="Batang" w:hAnsi="Times New Roman"/>
        </w:rPr>
        <w:t>и утверждение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жюри из числа авторитетных музыкантов и педагогов ЧР и РФ, формирование и утверждение регламента, программы и других условий проведения конкурса.</w:t>
      </w:r>
    </w:p>
    <w:p w:rsidR="00AD464F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Для оценки выступлений участников фестиваля-конкурса формируется </w:t>
      </w:r>
      <w:r>
        <w:rPr>
          <w:rFonts w:ascii="Times New Roman" w:eastAsia="Batang" w:hAnsi="Times New Roman"/>
          <w:b/>
          <w:sz w:val="24"/>
          <w:szCs w:val="24"/>
        </w:rPr>
        <w:t xml:space="preserve">жюри </w:t>
      </w:r>
      <w:r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  <w:r>
        <w:rPr>
          <w:rFonts w:ascii="Times New Roman" w:eastAsia="Malgun Gothic" w:hAnsi="Times New Roman"/>
          <w:sz w:val="24"/>
          <w:szCs w:val="24"/>
          <w:lang w:eastAsia="ko-KR"/>
        </w:rPr>
        <w:t> </w:t>
      </w:r>
      <w:r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eastAsia="Batang" w:hAnsi="Times New Roman"/>
          <w:sz w:val="24"/>
          <w:szCs w:val="24"/>
        </w:rPr>
        <w:t xml:space="preserve"> фестиваля-конкурса народной музыки «</w:t>
      </w:r>
      <w:proofErr w:type="spellStart"/>
      <w:r>
        <w:rPr>
          <w:rFonts w:ascii="Times New Roman" w:eastAsia="Batang" w:hAnsi="Times New Roman"/>
          <w:sz w:val="24"/>
          <w:szCs w:val="24"/>
        </w:rPr>
        <w:t>Сентти</w:t>
      </w:r>
      <w:proofErr w:type="spellEnd"/>
      <w:r>
        <w:rPr>
          <w:rFonts w:ascii="Times New Roman" w:eastAsia="Batang" w:hAnsi="Times New Roman"/>
          <w:sz w:val="24"/>
          <w:szCs w:val="24"/>
        </w:rPr>
        <w:t>»</w:t>
      </w:r>
      <w:r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(Приложение 2).</w:t>
      </w:r>
    </w:p>
    <w:p w:rsidR="00AD464F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Жюри возглавляет председатель. Организационно-техническую работу жюри выполняет секретарь. </w:t>
      </w:r>
    </w:p>
    <w:p w:rsidR="00AD464F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AD464F" w:rsidRDefault="00AD464F" w:rsidP="00AD464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Жюри оценивае</w:t>
      </w:r>
      <w:r>
        <w:rPr>
          <w:rFonts w:ascii="Times New Roman" w:eastAsia="Batang" w:hAnsi="Times New Roman"/>
          <w:sz w:val="24"/>
          <w:szCs w:val="24"/>
        </w:rPr>
        <w:t>т выступления участников конкурса по 10 балльной системе. Баллы, набранные участниками конкурса, не оглашаются.</w:t>
      </w:r>
    </w:p>
    <w:p w:rsidR="00AD464F" w:rsidRDefault="00AD464F" w:rsidP="00AD464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</w:t>
      </w:r>
    </w:p>
    <w:p w:rsidR="00AD464F" w:rsidRDefault="00AD464F" w:rsidP="00AD464F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</w:t>
      </w:r>
      <w:r w:rsidR="00BB2D96">
        <w:rPr>
          <w:rFonts w:ascii="Times New Roman" w:eastAsia="Batang" w:hAnsi="Times New Roman"/>
          <w:b/>
          <w:sz w:val="24"/>
          <w:szCs w:val="24"/>
        </w:rPr>
        <w:t>Критерии</w:t>
      </w:r>
      <w:r>
        <w:rPr>
          <w:rFonts w:ascii="Times New Roman" w:eastAsia="Batang" w:hAnsi="Times New Roman"/>
          <w:b/>
          <w:sz w:val="24"/>
          <w:szCs w:val="24"/>
        </w:rPr>
        <w:t xml:space="preserve"> оценки: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художественная ценность фольклорного материала;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исполнительское мастерство;</w:t>
      </w:r>
    </w:p>
    <w:p w:rsidR="00AD464F" w:rsidRDefault="00BB2D96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артистизм и </w:t>
      </w:r>
      <w:r w:rsidR="00AD464F">
        <w:rPr>
          <w:rFonts w:ascii="Times New Roman" w:eastAsia="Batang" w:hAnsi="Times New Roman"/>
          <w:sz w:val="24"/>
          <w:szCs w:val="24"/>
        </w:rPr>
        <w:t>сценическую культуру участника;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оригинальность сценического воплощения подготовленной программы,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манеры исполнения народной традиции;</w:t>
      </w:r>
    </w:p>
    <w:p w:rsidR="00AD464F" w:rsidRDefault="00BB2D96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сложность </w:t>
      </w:r>
      <w:r w:rsidR="00AD464F">
        <w:rPr>
          <w:rFonts w:ascii="Times New Roman" w:eastAsia="Batang" w:hAnsi="Times New Roman"/>
          <w:sz w:val="24"/>
          <w:szCs w:val="24"/>
        </w:rPr>
        <w:t>репертуара;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приближенность костюма к подлинным этнографическим образцам; </w:t>
      </w:r>
    </w:p>
    <w:p w:rsidR="00AD464F" w:rsidRDefault="00AD464F" w:rsidP="00AD464F">
      <w:pPr>
        <w:numPr>
          <w:ilvl w:val="0"/>
          <w:numId w:val="3"/>
        </w:num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степень владения инструментом в соответствии с возрастом.</w:t>
      </w:r>
    </w:p>
    <w:p w:rsidR="00AD464F" w:rsidRDefault="00AD464F" w:rsidP="00AD464F">
      <w:pPr>
        <w:spacing w:after="160" w:line="240" w:lineRule="auto"/>
        <w:ind w:left="567" w:hanging="207"/>
        <w:contextualSpacing/>
        <w:rPr>
          <w:rFonts w:ascii="Times New Roman" w:eastAsia="Batang" w:hAnsi="Times New Roman"/>
          <w:sz w:val="24"/>
          <w:szCs w:val="24"/>
        </w:rPr>
      </w:pPr>
    </w:p>
    <w:p w:rsidR="00AD464F" w:rsidRDefault="00AD464F" w:rsidP="00AD464F">
      <w:pPr>
        <w:spacing w:after="0" w:line="240" w:lineRule="auto"/>
        <w:ind w:left="567" w:hanging="207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Жюри вправе:</w:t>
      </w:r>
    </w:p>
    <w:p w:rsidR="00AD464F" w:rsidRDefault="00AD464F" w:rsidP="00AD464F">
      <w:pPr>
        <w:spacing w:after="0" w:line="240" w:lineRule="auto"/>
        <w:ind w:left="567" w:hanging="20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присуждать не все призовые места;</w:t>
      </w:r>
    </w:p>
    <w:p w:rsidR="00AD464F" w:rsidRDefault="00AD464F" w:rsidP="00AD464F">
      <w:pPr>
        <w:spacing w:after="0" w:line="240" w:lineRule="auto"/>
        <w:ind w:left="567" w:hanging="20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учреждать специальные призы и поощрительные дипломы.</w:t>
      </w:r>
    </w:p>
    <w:p w:rsidR="00AD464F" w:rsidRDefault="00AD464F" w:rsidP="00AD464F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Все решения жюри оформляются протоколом, являются окончательными и пересмотру не подлежат.</w:t>
      </w:r>
    </w:p>
    <w:p w:rsidR="00AD464F" w:rsidRDefault="00AD464F" w:rsidP="00AD464F">
      <w:pPr>
        <w:adjustRightInd w:val="0"/>
        <w:snapToGrid w:val="0"/>
        <w:spacing w:after="0" w:line="240" w:lineRule="auto"/>
        <w:ind w:firstLine="284"/>
        <w:contextualSpacing/>
        <w:rPr>
          <w:rFonts w:ascii="Times New Roman" w:eastAsia="Batang" w:hAnsi="Times New Roman"/>
          <w:b/>
          <w:sz w:val="24"/>
          <w:szCs w:val="24"/>
        </w:rPr>
      </w:pP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Награждение</w:t>
      </w:r>
    </w:p>
    <w:p w:rsidR="00AD464F" w:rsidRDefault="00AD464F" w:rsidP="00AD464F">
      <w:pPr>
        <w:widowControl w:val="0"/>
        <w:numPr>
          <w:ilvl w:val="0"/>
          <w:numId w:val="4"/>
        </w:numPr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По результатам конкурса устанавливаются звания Лауреатов </w:t>
      </w:r>
      <w:r>
        <w:rPr>
          <w:rFonts w:ascii="Times New Roman" w:eastAsia="Batang" w:hAnsi="Times New Roman"/>
          <w:sz w:val="24"/>
          <w:szCs w:val="24"/>
        </w:rPr>
        <w:br/>
        <w:t>и Дипломантов.</w:t>
      </w:r>
    </w:p>
    <w:p w:rsidR="00AD464F" w:rsidRDefault="00AD464F" w:rsidP="00AD464F">
      <w:pPr>
        <w:widowControl w:val="0"/>
        <w:numPr>
          <w:ilvl w:val="0"/>
          <w:numId w:val="4"/>
        </w:numPr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Присуждаются дипломы: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«За оригинальность исполнения»,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«За сохранение местной певческой традиции»;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«За самобытность творчества»;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«Приз зрительских симпатий»;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«Самому юному участнику».</w:t>
      </w:r>
    </w:p>
    <w:p w:rsidR="00AD464F" w:rsidRDefault="00AD464F" w:rsidP="00AD464F">
      <w:pPr>
        <w:widowControl w:val="0"/>
        <w:numPr>
          <w:ilvl w:val="0"/>
          <w:numId w:val="4"/>
        </w:numPr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Все участники получают грамоты за участие.</w:t>
      </w:r>
    </w:p>
    <w:p w:rsidR="00AD464F" w:rsidRDefault="00AD464F" w:rsidP="00AD464F">
      <w:pPr>
        <w:widowControl w:val="0"/>
        <w:numPr>
          <w:ilvl w:val="0"/>
          <w:numId w:val="4"/>
        </w:numPr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Преподаватели, подготовившие Лауреатов, награждаются дипломами </w:t>
      </w:r>
      <w:r>
        <w:rPr>
          <w:rFonts w:ascii="Times New Roman" w:eastAsia="Batang" w:hAnsi="Times New Roman"/>
          <w:sz w:val="24"/>
          <w:szCs w:val="24"/>
        </w:rPr>
        <w:br/>
        <w:t>«За высокий профессионализм и педагогическое мастерство».</w:t>
      </w:r>
    </w:p>
    <w:p w:rsidR="00AD464F" w:rsidRDefault="00AD464F" w:rsidP="00AD464F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AD464F" w:rsidRDefault="00AD464F" w:rsidP="00AD464F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Финансовые условия</w:t>
      </w:r>
    </w:p>
    <w:p w:rsidR="00AD464F" w:rsidRDefault="00AD464F" w:rsidP="00AD4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Оплату всех расходов, связанных с пребыванием участников на фестивале-конкурсе, производят сами участники (наличными средствами по прибытию 03.11.2018 г.) или направляющие организации (по банковским реквизитам образовательной организации высылаются по требованию до 01.11.2018 г.).</w:t>
      </w:r>
      <w:r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AD464F" w:rsidRDefault="00AD464F" w:rsidP="00AD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   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случае отказа от участия в конкурсе вступительный взнос не возвращается. </w:t>
      </w:r>
    </w:p>
    <w:p w:rsidR="00AD464F" w:rsidRDefault="00AD464F" w:rsidP="00AD464F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AD464F" w:rsidRDefault="00AD464F" w:rsidP="009603C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Участникам предоставляются классы и концертные залы для акустических репетиций. Расписание прослушиваний конкурса и репетиций, а также вся необходимая информация о конкурсе размещается на официальном сайте Чебоксарского музыкального училища </w:t>
      </w:r>
      <w:r>
        <w:rPr>
          <w:rFonts w:ascii="Times New Roman" w:eastAsia="Batang" w:hAnsi="Times New Roman"/>
          <w:sz w:val="24"/>
          <w:szCs w:val="24"/>
        </w:rPr>
        <w:br/>
        <w:t xml:space="preserve">им. Ф.П. Павлова </w:t>
      </w:r>
      <w:r w:rsidR="009603C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www.музуч.рф</w:t>
      </w:r>
      <w:r w:rsidR="009603C2" w:rsidRPr="0054378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Batang" w:hAnsi="Times New Roman"/>
          <w:b/>
          <w:sz w:val="24"/>
          <w:szCs w:val="24"/>
        </w:rPr>
        <w:t>Контакты оргкомитета:</w:t>
      </w:r>
    </w:p>
    <w:p w:rsidR="00AD464F" w:rsidRDefault="00AD464F" w:rsidP="00AD464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Петухова Людмила Валерьевна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Batang" w:hAnsi="Times New Roman"/>
          <w:sz w:val="24"/>
          <w:szCs w:val="24"/>
        </w:rPr>
        <w:t xml:space="preserve"> председатель ПК СХНП БПОУ «Чебоксарское музыкальное училище им. Ф.П. Павлова» Минкультуры Чувашии, </w:t>
      </w:r>
    </w:p>
    <w:p w:rsidR="00AD464F" w:rsidRPr="003967E4" w:rsidRDefault="00AD464F" w:rsidP="00AD464F">
      <w:pPr>
        <w:spacing w:after="0" w:line="240" w:lineRule="auto"/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eastAsia="Batang" w:hAnsi="Times New Roman"/>
          <w:sz w:val="24"/>
          <w:szCs w:val="24"/>
        </w:rPr>
        <w:t>сот</w:t>
      </w:r>
      <w:proofErr w:type="gramStart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>т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ел.: 8-903-063-57-60, </w:t>
      </w:r>
      <w:r>
        <w:rPr>
          <w:rFonts w:ascii="Times New Roman" w:eastAsia="Batang" w:hAnsi="Times New Roman"/>
          <w:sz w:val="24"/>
          <w:szCs w:val="24"/>
          <w:lang w:val="en-US"/>
        </w:rPr>
        <w:t>e</w:t>
      </w:r>
      <w:r>
        <w:rPr>
          <w:rFonts w:ascii="Times New Roman" w:eastAsia="Batang" w:hAnsi="Times New Roman"/>
          <w:sz w:val="24"/>
          <w:szCs w:val="24"/>
        </w:rPr>
        <w:t>-</w:t>
      </w:r>
      <w:r w:rsidRPr="00F16A5D">
        <w:rPr>
          <w:rFonts w:ascii="Times New Roman" w:eastAsia="Batang" w:hAnsi="Times New Roman"/>
          <w:sz w:val="24"/>
          <w:szCs w:val="24"/>
          <w:lang w:val="en-US"/>
        </w:rPr>
        <w:t>mail</w:t>
      </w:r>
      <w:r w:rsidRPr="00F16A5D">
        <w:rPr>
          <w:rFonts w:ascii="Times New Roman" w:eastAsia="Batang" w:hAnsi="Times New Roman"/>
          <w:sz w:val="24"/>
          <w:szCs w:val="24"/>
        </w:rPr>
        <w:t>: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pioner</w:t>
      </w:r>
      <w:proofErr w:type="spellEnd"/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129963@</w:t>
      </w:r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mail</w:t>
      </w:r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Pr="003967E4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.</w:t>
      </w:r>
    </w:p>
    <w:p w:rsidR="00AD464F" w:rsidRPr="003967E4" w:rsidRDefault="00AD464F" w:rsidP="00AD464F">
      <w:pPr>
        <w:spacing w:after="0" w:line="240" w:lineRule="auto"/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</w:pPr>
    </w:p>
    <w:p w:rsidR="00AD464F" w:rsidRDefault="00AD464F" w:rsidP="00AD464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Яковлева Ирина Федоровна – преподаватель отделения СХНП БПОУ «Чебоксарское музыкальное училище им. Ф.П. Павлова» Минкультуры Чувашии, </w:t>
      </w:r>
    </w:p>
    <w:p w:rsidR="00AD464F" w:rsidRDefault="00AD464F" w:rsidP="00AD46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сот</w:t>
      </w:r>
      <w:proofErr w:type="gramStart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>т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ел.: 89063813675, </w:t>
      </w:r>
    </w:p>
    <w:p w:rsidR="00AD464F" w:rsidRDefault="00AD464F" w:rsidP="00AD46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AD464F" w:rsidRDefault="00AD464F" w:rsidP="00AD464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Гараев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Наиль </w:t>
      </w:r>
      <w:proofErr w:type="spellStart"/>
      <w:r>
        <w:rPr>
          <w:rFonts w:ascii="Times New Roman" w:eastAsia="Batang" w:hAnsi="Times New Roman"/>
          <w:sz w:val="24"/>
          <w:szCs w:val="24"/>
        </w:rPr>
        <w:t>Шаукатович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– зам. директора по КТ и ВР, преподаватель отделения ОНИ БПОУ «Чебоксарское музыкальное училище им. Ф.П. Павлова» Минкультуры Чувашии,</w:t>
      </w:r>
    </w:p>
    <w:p w:rsidR="00AD464F" w:rsidRDefault="00AD464F" w:rsidP="00AD464F">
      <w:pPr>
        <w:shd w:val="clear" w:color="auto" w:fill="F6F6F6"/>
        <w:spacing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сот</w:t>
      </w:r>
      <w:proofErr w:type="gramStart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>т</w:t>
      </w:r>
      <w:proofErr w:type="gramEnd"/>
      <w:r>
        <w:rPr>
          <w:rFonts w:ascii="Times New Roman" w:eastAsia="Batang" w:hAnsi="Times New Roman"/>
          <w:sz w:val="24"/>
          <w:szCs w:val="24"/>
        </w:rPr>
        <w:t>ел.: 89278642565</w:t>
      </w:r>
    </w:p>
    <w:p w:rsidR="00AD464F" w:rsidRDefault="00AD464F" w:rsidP="00AD46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Казакова Валентина Петровна – зам. директора по НИР</w:t>
      </w:r>
    </w:p>
    <w:p w:rsidR="00AD464F" w:rsidRPr="000C373A" w:rsidRDefault="00AD464F" w:rsidP="00AD46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сот</w:t>
      </w:r>
      <w:proofErr w:type="gramStart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>т</w:t>
      </w:r>
      <w:proofErr w:type="gramEnd"/>
      <w:r>
        <w:rPr>
          <w:rFonts w:ascii="Times New Roman" w:eastAsia="Batang" w:hAnsi="Times New Roman"/>
          <w:sz w:val="24"/>
          <w:szCs w:val="24"/>
        </w:rPr>
        <w:t>ел.: 8-960-311-99-64</w:t>
      </w:r>
    </w:p>
    <w:p w:rsidR="00AD464F" w:rsidRDefault="00AD464F" w:rsidP="00AD46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AD464F" w:rsidRDefault="00AD464F" w:rsidP="00AD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Оргкомитет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фестиваля-конкурса оставляет за собой право использовать аудио- и видеозаписи прослушиваний конкурсантов и заключительного гала-концерта конкурса без дополнительного гонорара участникам для представления их средствам массовой информации. Лауреаты и дипломанты конкурса (по выбору жюри) обязаны выступить в концертах, заявленных в рамках конкурса, без дополнительной оплаты.</w:t>
      </w:r>
    </w:p>
    <w:p w:rsidR="00AD464F" w:rsidRDefault="00AD464F" w:rsidP="00AD464F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AD464F" w:rsidRPr="00F16A5D" w:rsidRDefault="00AD464F" w:rsidP="00AD464F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Организаторы оставляют за собой право вносить изменения в положение.</w:t>
      </w:r>
    </w:p>
    <w:p w:rsidR="00AD464F" w:rsidRDefault="00AD464F" w:rsidP="00AD4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464F" w:rsidRDefault="00AD464F" w:rsidP="00AD4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D464F" w:rsidRDefault="00AD464F" w:rsidP="00AD4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464F" w:rsidRDefault="00AD464F" w:rsidP="00AD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AD464F" w:rsidRDefault="00AD464F" w:rsidP="00AD464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AC1107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Всероссийского фестиваля-</w:t>
      </w:r>
      <w:r>
        <w:rPr>
          <w:rFonts w:ascii="Times New Roman" w:hAnsi="Times New Roman"/>
          <w:sz w:val="24"/>
          <w:szCs w:val="24"/>
        </w:rPr>
        <w:t>конкурса исполнителей народной музыки «</w:t>
      </w:r>
      <w:proofErr w:type="spellStart"/>
      <w:r>
        <w:rPr>
          <w:rFonts w:ascii="Times New Roman" w:hAnsi="Times New Roman"/>
          <w:sz w:val="24"/>
          <w:szCs w:val="24"/>
        </w:rPr>
        <w:t>Сентти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464F" w:rsidRPr="003967E4" w:rsidRDefault="00AD464F" w:rsidP="00AD464F">
      <w:pPr>
        <w:adjustRightInd w:val="0"/>
        <w:snapToGrid w:val="0"/>
        <w:spacing w:after="0" w:line="240" w:lineRule="auto"/>
        <w:jc w:val="center"/>
        <w:rPr>
          <w:sz w:val="24"/>
          <w:szCs w:val="24"/>
        </w:rPr>
      </w:pP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Белоус С.В.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> директор БПОУ «Чебоксарское музыкальное училище</w:t>
      </w:r>
      <w:r>
        <w:rPr>
          <w:rFonts w:ascii="Times New Roman" w:hAnsi="Times New Roman"/>
          <w:sz w:val="24"/>
          <w:szCs w:val="24"/>
        </w:rPr>
        <w:br/>
        <w:t>им. Ф.П. Павлова» Минкультуры Чувашии, кандидат педагогических наук, заслуженный работник культуры Республики Мари Эл; лауреат Всероссийских и Международных конкурсов;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Гараев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Наиль </w:t>
      </w:r>
      <w:proofErr w:type="spellStart"/>
      <w:r>
        <w:rPr>
          <w:rFonts w:ascii="Times New Roman" w:eastAsia="Batang" w:hAnsi="Times New Roman"/>
          <w:sz w:val="24"/>
          <w:szCs w:val="24"/>
        </w:rPr>
        <w:t>Шаукатович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Batang" w:hAnsi="Times New Roman"/>
          <w:sz w:val="24"/>
          <w:szCs w:val="24"/>
        </w:rPr>
        <w:t xml:space="preserve"> зам. директора по КТ и ВР, преподаватель отделения ОНИ БПОУ «Чебоксарское музыкальное училище им. Ф.П. Павлова» Минкультуры Чувашии;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Казакова В.П.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 заместитель директора по НИР БПОУ «Чебоксарское музыкальное училище им. Ф.П. Павлова» Минкультуры Чувашии, кандидат педагогических наук; 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Петухова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</w:t>
      </w:r>
      <w:r>
        <w:rPr>
          <w:rFonts w:ascii="Times New Roman" w:hAnsi="Times New Roman"/>
          <w:sz w:val="24"/>
          <w:szCs w:val="24"/>
        </w:rPr>
        <w:t xml:space="preserve"> председатель ПЦК СХНП БПОУ «Чебоксарское музыкальное училище им. Ф.П. Павлова» Минкультуры Чувашии, заслуженный работник культуры ЧР; 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Лаврентьева С.Г. – преподаватель СХНП БПОУ «Чебоксарское музыкальное училище им. Ф.П. Павлова» Минкультуры Чувашии, заслуженный работник культуры ЧР;</w:t>
      </w:r>
    </w:p>
    <w:p w:rsidR="00AD464F" w:rsidRDefault="00AD464F" w:rsidP="00AD464F">
      <w:pPr>
        <w:spacing w:after="0" w:line="240" w:lineRule="auto"/>
        <w:ind w:firstLine="708"/>
        <w:jc w:val="both"/>
      </w:pPr>
      <w:r>
        <w:rPr>
          <w:rFonts w:ascii="Times New Roman" w:eastAsia="Batang" w:hAnsi="Times New Roman"/>
          <w:sz w:val="24"/>
          <w:szCs w:val="24"/>
        </w:rPr>
        <w:t>Яковлева Ирина Федоровна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Batang" w:hAnsi="Times New Roman"/>
          <w:sz w:val="24"/>
          <w:szCs w:val="24"/>
        </w:rPr>
        <w:t> преподаватель отделения СХНП БПОУ «Чебоксарское музыкальное училище (техникум) им. Ф.П. Павлова» Минкультуры Чувашии.</w:t>
      </w:r>
    </w:p>
    <w:p w:rsidR="00AD464F" w:rsidRDefault="00AD464F" w:rsidP="00AD46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D464F" w:rsidRDefault="00AD464F" w:rsidP="00AD4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жюри</w:t>
      </w:r>
    </w:p>
    <w:p w:rsidR="00AD464F" w:rsidRDefault="00AD464F" w:rsidP="00AD464F">
      <w:pPr>
        <w:adjustRightInd w:val="0"/>
        <w:snapToGri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AC1107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Всероссийского фестиваля-</w:t>
      </w:r>
      <w:r>
        <w:rPr>
          <w:rFonts w:ascii="Times New Roman" w:hAnsi="Times New Roman"/>
          <w:sz w:val="24"/>
          <w:szCs w:val="24"/>
        </w:rPr>
        <w:t>конкурса исполнителей народной музыки «</w:t>
      </w:r>
      <w:proofErr w:type="spellStart"/>
      <w:r>
        <w:rPr>
          <w:rFonts w:ascii="Times New Roman" w:hAnsi="Times New Roman"/>
          <w:sz w:val="24"/>
          <w:szCs w:val="24"/>
        </w:rPr>
        <w:t>Сентти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464F" w:rsidRDefault="00AD464F" w:rsidP="00AD4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1C3">
        <w:rPr>
          <w:rFonts w:ascii="Times New Roman" w:hAnsi="Times New Roman"/>
          <w:b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Кондратьев М.Г. –   музыковед, доктор искусствоведения, профессор.</w:t>
      </w:r>
    </w:p>
    <w:p w:rsidR="00AD464F" w:rsidRPr="00FB21C3" w:rsidRDefault="00AD464F" w:rsidP="00AD4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Гараев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Наиль </w:t>
      </w:r>
      <w:proofErr w:type="spellStart"/>
      <w:r>
        <w:rPr>
          <w:rFonts w:ascii="Times New Roman" w:eastAsia="Batang" w:hAnsi="Times New Roman"/>
          <w:sz w:val="24"/>
          <w:szCs w:val="24"/>
        </w:rPr>
        <w:t>Шаукатович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– заслуженный артист ЧР, зам. директора КТ и ВР, преподаватель отделения ОНИ БПОУ «Чебоксарское музыкальное училище им. Ф.П. Павлова» Минкультуры Чувашии;</w:t>
      </w:r>
    </w:p>
    <w:p w:rsidR="00AD464F" w:rsidRDefault="00AD464F" w:rsidP="00AD464F">
      <w:pPr>
        <w:pStyle w:val="a4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Гараев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Назыр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Шаукатович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– преподаватель отделения ОНИ БПОУ «Чебоксарское музыкальное училище им. Ф.П. Павлова» Минкультуры Чувашии; заслуженный работник культуры ЧР;</w:t>
      </w:r>
    </w:p>
    <w:p w:rsidR="00AD464F" w:rsidRDefault="00AD464F" w:rsidP="00AD4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Лаврентьева С.Г. – преподаватель СХНП БПОУ «Чебоксарское музыкальное училище им. Ф.П. Павлова» Минкультуры Чувашии, заслуженный работник культуры РФ и ЧР;</w:t>
      </w:r>
    </w:p>
    <w:p w:rsidR="00AD464F" w:rsidRDefault="00AD464F" w:rsidP="00AD4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Моряшова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 – преподаватель отделения СХНП БПОУ «Чебоксарское музыкальное училище им. Ф.П. Павлова» Минкультуры Чувашии;</w:t>
      </w:r>
    </w:p>
    <w:p w:rsidR="00AD464F" w:rsidRDefault="00AD464F" w:rsidP="00AD4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председатель ПЦК СХНП БПОУ «Чебоксарское музыкальное училище им. Ф.П. Павлова» Минкультуры Чувашии, заслуженный работник культуры ЧР; </w:t>
      </w:r>
    </w:p>
    <w:p w:rsidR="00AD464F" w:rsidRDefault="00AD464F" w:rsidP="00AD4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Сакмаров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преподаватель отделения СХНП БПОУ «Чебоксарское музыкальное училище им. Ф.П. Павлова» Минкультуры Чувашии, заслуженный работник культуры ЧР; </w:t>
      </w:r>
    </w:p>
    <w:p w:rsidR="00AD464F" w:rsidRDefault="00AD464F" w:rsidP="00AD4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Г.В. – преподаватель отделения СХНП БПОУ «Чебоксарское музыкальное училище им. Ф.П. Павлова» Минкультуры Чувашии.</w:t>
      </w:r>
    </w:p>
    <w:p w:rsidR="00AD464F" w:rsidRDefault="00AD464F" w:rsidP="00AD464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Яковлева Ирина Федоровна - преподаватель отделения СХНП БПОУ «Чебоксарское музыкальное училище (техникум) им. Ф.П. Павлова» Минкультуры Чувашии.</w:t>
      </w:r>
    </w:p>
    <w:p w:rsidR="003133E6" w:rsidRDefault="003133E6" w:rsidP="003133E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3133E6" w:rsidRDefault="003133E6" w:rsidP="003133E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3133E6" w:rsidRDefault="003133E6" w:rsidP="003133E6">
      <w:pPr>
        <w:spacing w:after="0" w:line="240" w:lineRule="auto"/>
        <w:ind w:firstLine="708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Приложение 3</w:t>
      </w:r>
    </w:p>
    <w:p w:rsidR="003133E6" w:rsidRDefault="003133E6" w:rsidP="0031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A3A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тура </w:t>
      </w:r>
    </w:p>
    <w:p w:rsidR="003133E6" w:rsidRPr="00155B0B" w:rsidRDefault="003133E6" w:rsidP="0031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3133E6" w:rsidRPr="003133E6" w:rsidRDefault="003133E6" w:rsidP="003133E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3E6">
        <w:rPr>
          <w:rFonts w:ascii="Times New Roman" w:eastAsia="Batang" w:hAnsi="Times New Roman"/>
          <w:b/>
          <w:sz w:val="24"/>
          <w:szCs w:val="24"/>
          <w:lang w:val="en-US"/>
        </w:rPr>
        <w:t>II</w:t>
      </w:r>
      <w:r w:rsidRPr="003133E6">
        <w:rPr>
          <w:rFonts w:ascii="Times New Roman" w:eastAsia="Batang" w:hAnsi="Times New Roman"/>
          <w:b/>
          <w:sz w:val="24"/>
          <w:szCs w:val="24"/>
        </w:rPr>
        <w:t xml:space="preserve"> Всероссийского фестиваля-</w:t>
      </w:r>
      <w:r w:rsidRPr="003133E6">
        <w:rPr>
          <w:rFonts w:ascii="Times New Roman" w:hAnsi="Times New Roman"/>
          <w:b/>
          <w:sz w:val="24"/>
          <w:szCs w:val="24"/>
        </w:rPr>
        <w:t>конкурса исполнителей народной музыки «</w:t>
      </w:r>
      <w:proofErr w:type="spellStart"/>
      <w:r w:rsidRPr="003133E6">
        <w:rPr>
          <w:rFonts w:ascii="Times New Roman" w:hAnsi="Times New Roman"/>
          <w:b/>
          <w:sz w:val="24"/>
          <w:szCs w:val="24"/>
        </w:rPr>
        <w:t>Сентти</w:t>
      </w:r>
      <w:proofErr w:type="spellEnd"/>
      <w:r w:rsidRPr="003133E6">
        <w:rPr>
          <w:rFonts w:ascii="Times New Roman" w:hAnsi="Times New Roman"/>
          <w:b/>
          <w:sz w:val="24"/>
          <w:szCs w:val="24"/>
        </w:rPr>
        <w:t>»</w:t>
      </w:r>
    </w:p>
    <w:p w:rsidR="003133E6" w:rsidRPr="003133E6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</w:rPr>
      </w:pP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0B7CB9">
        <w:rPr>
          <w:rStyle w:val="af3"/>
          <w:rFonts w:ascii="Times New Roman" w:hAnsi="Times New Roman"/>
          <w:sz w:val="24"/>
          <w:szCs w:val="24"/>
        </w:rPr>
        <w:t xml:space="preserve">Дата заседания: </w:t>
      </w: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0B7CB9">
        <w:rPr>
          <w:rStyle w:val="af3"/>
          <w:rFonts w:ascii="Times New Roman" w:hAnsi="Times New Roman"/>
          <w:sz w:val="24"/>
          <w:szCs w:val="24"/>
        </w:rPr>
        <w:t>Время заседания:</w:t>
      </w: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0B7CB9">
        <w:rPr>
          <w:rStyle w:val="af3"/>
          <w:rFonts w:ascii="Times New Roman" w:hAnsi="Times New Roman"/>
          <w:sz w:val="24"/>
          <w:szCs w:val="24"/>
        </w:rPr>
        <w:t xml:space="preserve">Место заседания: </w:t>
      </w: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b/>
          <w:sz w:val="24"/>
          <w:szCs w:val="24"/>
        </w:rPr>
      </w:pPr>
      <w:r w:rsidRPr="000B7CB9">
        <w:rPr>
          <w:rStyle w:val="af3"/>
          <w:rFonts w:ascii="Times New Roman" w:hAnsi="Times New Roman"/>
          <w:b/>
          <w:sz w:val="24"/>
          <w:szCs w:val="24"/>
        </w:rPr>
        <w:t>Члены экспертной комиссии:</w:t>
      </w:r>
    </w:p>
    <w:p w:rsidR="003133E6" w:rsidRPr="000B7CB9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0B7CB9">
        <w:rPr>
          <w:rStyle w:val="af3"/>
          <w:rFonts w:ascii="Times New Roman" w:hAnsi="Times New Roman"/>
          <w:sz w:val="24"/>
          <w:szCs w:val="24"/>
        </w:rPr>
        <w:t>ФИО, должность, звание</w:t>
      </w:r>
    </w:p>
    <w:p w:rsidR="003133E6" w:rsidRPr="000B7CB9" w:rsidRDefault="003133E6" w:rsidP="003133E6">
      <w:pPr>
        <w:pStyle w:val="af4"/>
        <w:jc w:val="both"/>
        <w:rPr>
          <w:rStyle w:val="af3"/>
          <w:rFonts w:ascii="Times New Roman" w:hAnsi="Times New Roman" w:cs="Times New Roman"/>
          <w:b/>
          <w:sz w:val="24"/>
          <w:szCs w:val="24"/>
        </w:rPr>
      </w:pPr>
    </w:p>
    <w:p w:rsidR="003133E6" w:rsidRPr="003133E6" w:rsidRDefault="003133E6" w:rsidP="003133E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CB9">
        <w:rPr>
          <w:rStyle w:val="af3"/>
          <w:rFonts w:ascii="Times New Roman" w:hAnsi="Times New Roman"/>
          <w:b/>
          <w:i w:val="0"/>
          <w:sz w:val="24"/>
          <w:szCs w:val="24"/>
        </w:rPr>
        <w:t>Прослушали</w:t>
      </w:r>
      <w:r w:rsidRPr="000B7CB9">
        <w:rPr>
          <w:rStyle w:val="af3"/>
          <w:rFonts w:ascii="Times New Roman" w:hAnsi="Times New Roman"/>
          <w:i w:val="0"/>
          <w:sz w:val="24"/>
          <w:szCs w:val="24"/>
        </w:rPr>
        <w:t xml:space="preserve"> участников </w:t>
      </w:r>
      <w:r w:rsidRPr="003133E6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3133E6">
        <w:rPr>
          <w:rFonts w:ascii="Times New Roman" w:eastAsia="Batang" w:hAnsi="Times New Roman"/>
          <w:sz w:val="24"/>
          <w:szCs w:val="24"/>
        </w:rPr>
        <w:t xml:space="preserve"> Всероссийского фестиваля-</w:t>
      </w:r>
      <w:r w:rsidRPr="003133E6">
        <w:rPr>
          <w:rFonts w:ascii="Times New Roman" w:hAnsi="Times New Roman"/>
          <w:sz w:val="24"/>
          <w:szCs w:val="24"/>
        </w:rPr>
        <w:t>конкурса исполнителей народной музыки «</w:t>
      </w:r>
      <w:proofErr w:type="spellStart"/>
      <w:r w:rsidRPr="003133E6">
        <w:rPr>
          <w:rFonts w:ascii="Times New Roman" w:hAnsi="Times New Roman"/>
          <w:sz w:val="24"/>
          <w:szCs w:val="24"/>
        </w:rPr>
        <w:t>Сентти</w:t>
      </w:r>
      <w:proofErr w:type="spellEnd"/>
      <w:r w:rsidRPr="003133E6">
        <w:rPr>
          <w:rFonts w:ascii="Times New Roman" w:hAnsi="Times New Roman"/>
          <w:sz w:val="24"/>
          <w:szCs w:val="24"/>
        </w:rPr>
        <w:t>»</w:t>
      </w:r>
      <w:r w:rsidRPr="00313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3E6">
        <w:rPr>
          <w:rFonts w:ascii="Times New Roman" w:hAnsi="Times New Roman"/>
          <w:bCs/>
          <w:iCs/>
          <w:sz w:val="24"/>
          <w:szCs w:val="24"/>
        </w:rPr>
        <w:t>в составе:</w:t>
      </w:r>
    </w:p>
    <w:p w:rsidR="003133E6" w:rsidRPr="000B7CB9" w:rsidRDefault="003133E6" w:rsidP="003133E6">
      <w:pPr>
        <w:pStyle w:val="af4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7CB9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</w:p>
    <w:p w:rsidR="003133E6" w:rsidRPr="003133E6" w:rsidRDefault="003133E6" w:rsidP="003133E6">
      <w:pPr>
        <w:pStyle w:val="af4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</w:p>
    <w:p w:rsidR="003133E6" w:rsidRPr="003133E6" w:rsidRDefault="003133E6" w:rsidP="003133E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E6">
        <w:rPr>
          <w:rStyle w:val="af3"/>
          <w:rFonts w:ascii="Times New Roman" w:hAnsi="Times New Roman"/>
          <w:i w:val="0"/>
          <w:sz w:val="24"/>
          <w:szCs w:val="24"/>
        </w:rPr>
        <w:t xml:space="preserve">Решили: допустить на </w:t>
      </w:r>
      <w:r w:rsidRPr="003133E6">
        <w:rPr>
          <w:rStyle w:val="af3"/>
          <w:rFonts w:ascii="Times New Roman" w:hAnsi="Times New Roman"/>
          <w:i w:val="0"/>
          <w:sz w:val="24"/>
          <w:szCs w:val="24"/>
          <w:lang w:val="en-US"/>
        </w:rPr>
        <w:t>II</w:t>
      </w:r>
      <w:r w:rsidRPr="003133E6">
        <w:rPr>
          <w:rStyle w:val="af3"/>
          <w:rFonts w:ascii="Times New Roman" w:hAnsi="Times New Roman"/>
          <w:i w:val="0"/>
          <w:sz w:val="24"/>
          <w:szCs w:val="24"/>
        </w:rPr>
        <w:t xml:space="preserve"> тур </w:t>
      </w:r>
      <w:r w:rsidRPr="003133E6"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3133E6">
        <w:rPr>
          <w:rFonts w:ascii="Times New Roman" w:eastAsia="Batang" w:hAnsi="Times New Roman"/>
          <w:sz w:val="24"/>
          <w:szCs w:val="24"/>
        </w:rPr>
        <w:t xml:space="preserve"> Всероссийского фестиваля-</w:t>
      </w:r>
      <w:r w:rsidRPr="003133E6">
        <w:rPr>
          <w:rFonts w:ascii="Times New Roman" w:hAnsi="Times New Roman"/>
          <w:sz w:val="24"/>
          <w:szCs w:val="24"/>
        </w:rPr>
        <w:t>конкурса исполнителей народной музыки «</w:t>
      </w:r>
      <w:proofErr w:type="spellStart"/>
      <w:r w:rsidRPr="003133E6">
        <w:rPr>
          <w:rFonts w:ascii="Times New Roman" w:hAnsi="Times New Roman"/>
          <w:sz w:val="24"/>
          <w:szCs w:val="24"/>
        </w:rPr>
        <w:t>Сентти</w:t>
      </w:r>
      <w:proofErr w:type="spellEnd"/>
      <w:r w:rsidRPr="003133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CB9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следующих участников:</w:t>
      </w:r>
    </w:p>
    <w:p w:rsidR="003133E6" w:rsidRPr="000B7CB9" w:rsidRDefault="003133E6" w:rsidP="003133E6">
      <w:pPr>
        <w:pStyle w:val="af4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7C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</w:p>
    <w:p w:rsidR="003133E6" w:rsidRPr="000B7CB9" w:rsidRDefault="003133E6" w:rsidP="003133E6">
      <w:pPr>
        <w:pStyle w:val="af4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</w:p>
    <w:p w:rsidR="003133E6" w:rsidRPr="000B7CB9" w:rsidRDefault="003133E6" w:rsidP="003133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CB9">
        <w:rPr>
          <w:rFonts w:ascii="Times New Roman" w:hAnsi="Times New Roman"/>
          <w:b/>
          <w:color w:val="000000"/>
          <w:sz w:val="24"/>
          <w:szCs w:val="24"/>
        </w:rPr>
        <w:t>члены экспертной комиссии</w:t>
      </w:r>
      <w:r w:rsidRPr="000B7CB9">
        <w:rPr>
          <w:rFonts w:ascii="Times New Roman" w:hAnsi="Times New Roman"/>
          <w:color w:val="000000"/>
          <w:sz w:val="24"/>
          <w:szCs w:val="24"/>
        </w:rPr>
        <w:t>:</w:t>
      </w:r>
    </w:p>
    <w:p w:rsidR="003133E6" w:rsidRPr="003133E6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3133E6">
        <w:rPr>
          <w:rStyle w:val="af3"/>
          <w:rFonts w:ascii="Times New Roman" w:hAnsi="Times New Roman"/>
          <w:i w:val="0"/>
          <w:sz w:val="24"/>
          <w:szCs w:val="24"/>
        </w:rPr>
        <w:t xml:space="preserve">ФИО, должность, звание                                                            Подпись, </w:t>
      </w:r>
      <w:proofErr w:type="spellStart"/>
      <w:r w:rsidRPr="003133E6">
        <w:rPr>
          <w:rStyle w:val="af3"/>
          <w:rFonts w:ascii="Times New Roman" w:hAnsi="Times New Roman"/>
          <w:i w:val="0"/>
          <w:sz w:val="24"/>
          <w:szCs w:val="24"/>
        </w:rPr>
        <w:t>расшфровка</w:t>
      </w:r>
      <w:proofErr w:type="spellEnd"/>
    </w:p>
    <w:p w:rsidR="003133E6" w:rsidRPr="003133E6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</w:p>
    <w:p w:rsidR="003133E6" w:rsidRPr="003133E6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</w:p>
    <w:p w:rsidR="003133E6" w:rsidRPr="003133E6" w:rsidRDefault="003133E6" w:rsidP="003133E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3133E6">
        <w:rPr>
          <w:rStyle w:val="af3"/>
          <w:rFonts w:ascii="Times New Roman" w:hAnsi="Times New Roman"/>
          <w:i w:val="0"/>
          <w:sz w:val="24"/>
          <w:szCs w:val="24"/>
        </w:rPr>
        <w:t>Печать учебного заведения</w:t>
      </w:r>
    </w:p>
    <w:p w:rsidR="003133E6" w:rsidRPr="000B7CB9" w:rsidRDefault="003133E6" w:rsidP="003133E6">
      <w:pPr>
        <w:pStyle w:val="af4"/>
        <w:jc w:val="both"/>
        <w:rPr>
          <w:rStyle w:val="af3"/>
          <w:rFonts w:ascii="Times New Roman" w:hAnsi="Times New Roman" w:cs="Times New Roman"/>
          <w:b/>
          <w:sz w:val="24"/>
          <w:szCs w:val="24"/>
        </w:rPr>
      </w:pPr>
    </w:p>
    <w:p w:rsidR="003133E6" w:rsidRPr="007014C8" w:rsidRDefault="003133E6" w:rsidP="003133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/>
      </w:r>
    </w:p>
    <w:p w:rsidR="003133E6" w:rsidRDefault="003133E6" w:rsidP="003133E6">
      <w:pPr>
        <w:spacing w:after="0" w:line="240" w:lineRule="auto"/>
        <w:ind w:firstLine="708"/>
        <w:jc w:val="right"/>
        <w:rPr>
          <w:rFonts w:ascii="Times New Roman" w:eastAsia="Batang" w:hAnsi="Times New Roman"/>
          <w:sz w:val="24"/>
          <w:szCs w:val="24"/>
        </w:rPr>
      </w:pPr>
    </w:p>
    <w:sectPr w:rsidR="003133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4" w:rsidRDefault="00873894" w:rsidP="00512338">
      <w:pPr>
        <w:spacing w:after="0" w:line="240" w:lineRule="auto"/>
      </w:pPr>
      <w:r>
        <w:separator/>
      </w:r>
    </w:p>
  </w:endnote>
  <w:endnote w:type="continuationSeparator" w:id="0">
    <w:p w:rsidR="00873894" w:rsidRDefault="00873894" w:rsidP="005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533443"/>
      <w:docPartObj>
        <w:docPartGallery w:val="Page Numbers (Bottom of Page)"/>
        <w:docPartUnique/>
      </w:docPartObj>
    </w:sdtPr>
    <w:sdtEndPr/>
    <w:sdtContent>
      <w:p w:rsidR="00512338" w:rsidRDefault="005123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C2">
          <w:rPr>
            <w:noProof/>
          </w:rPr>
          <w:t>5</w:t>
        </w:r>
        <w:r>
          <w:fldChar w:fldCharType="end"/>
        </w:r>
      </w:p>
    </w:sdtContent>
  </w:sdt>
  <w:p w:rsidR="00512338" w:rsidRDefault="005123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4" w:rsidRDefault="00873894" w:rsidP="00512338">
      <w:pPr>
        <w:spacing w:after="0" w:line="240" w:lineRule="auto"/>
      </w:pPr>
      <w:r>
        <w:separator/>
      </w:r>
    </w:p>
  </w:footnote>
  <w:footnote w:type="continuationSeparator" w:id="0">
    <w:p w:rsidR="00873894" w:rsidRDefault="00873894" w:rsidP="00512338">
      <w:pPr>
        <w:spacing w:after="0" w:line="240" w:lineRule="auto"/>
      </w:pPr>
      <w:r>
        <w:continuationSeparator/>
      </w:r>
    </w:p>
  </w:footnote>
  <w:footnote w:id="1">
    <w:p w:rsidR="00AD464F" w:rsidRPr="006225B4" w:rsidRDefault="00AD464F" w:rsidP="00AD464F">
      <w:pPr>
        <w:pStyle w:val="ae"/>
        <w:rPr>
          <w:sz w:val="22"/>
          <w:szCs w:val="22"/>
        </w:rPr>
      </w:pPr>
      <w:r w:rsidRPr="006225B4">
        <w:rPr>
          <w:rStyle w:val="af0"/>
          <w:rFonts w:ascii="Times New Roman" w:hAnsi="Times New Roman"/>
          <w:sz w:val="22"/>
          <w:szCs w:val="22"/>
        </w:rPr>
        <w:footnoteRef/>
      </w:r>
      <w:r w:rsidRPr="006225B4">
        <w:rPr>
          <w:rFonts w:ascii="Times New Roman" w:hAnsi="Times New Roman"/>
          <w:sz w:val="22"/>
          <w:szCs w:val="22"/>
        </w:rPr>
        <w:t xml:space="preserve"> Для участников конкурса из Чувашской Республики </w:t>
      </w:r>
      <w:proofErr w:type="spellStart"/>
      <w:r w:rsidRPr="006225B4">
        <w:rPr>
          <w:rFonts w:ascii="Times New Roman" w:hAnsi="Times New Roman"/>
          <w:sz w:val="22"/>
          <w:szCs w:val="22"/>
        </w:rPr>
        <w:t>Оргвзнос</w:t>
      </w:r>
      <w:proofErr w:type="spellEnd"/>
      <w:r w:rsidRPr="006225B4">
        <w:rPr>
          <w:rFonts w:ascii="Times New Roman" w:hAnsi="Times New Roman"/>
          <w:sz w:val="22"/>
          <w:szCs w:val="22"/>
        </w:rPr>
        <w:t xml:space="preserve"> 50%.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17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2154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3134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4114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5094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6074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7054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8034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9014" w:hanging="183"/>
      </w:pPr>
      <w:rPr>
        <w:rFonts w:hint="default"/>
        <w:lang w:val="ru-RU" w:eastAsia="ru-RU" w:bidi="ru-RU"/>
      </w:rPr>
    </w:lvl>
  </w:abstractNum>
  <w:abstractNum w:abstractNumId="1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3F1A"/>
    <w:multiLevelType w:val="hybridMultilevel"/>
    <w:tmpl w:val="44E0C55E"/>
    <w:lvl w:ilvl="0" w:tplc="CD0E42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F2BED"/>
    <w:multiLevelType w:val="hybridMultilevel"/>
    <w:tmpl w:val="96D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57836"/>
    <w:multiLevelType w:val="hybridMultilevel"/>
    <w:tmpl w:val="F566E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69"/>
    <w:rsid w:val="00070A34"/>
    <w:rsid w:val="00112AAF"/>
    <w:rsid w:val="0013654B"/>
    <w:rsid w:val="001561D9"/>
    <w:rsid w:val="001E2832"/>
    <w:rsid w:val="00290611"/>
    <w:rsid w:val="00293561"/>
    <w:rsid w:val="002B0552"/>
    <w:rsid w:val="003034E8"/>
    <w:rsid w:val="003132E6"/>
    <w:rsid w:val="003133E6"/>
    <w:rsid w:val="00347022"/>
    <w:rsid w:val="0035668D"/>
    <w:rsid w:val="00384A65"/>
    <w:rsid w:val="00385004"/>
    <w:rsid w:val="00394E40"/>
    <w:rsid w:val="003A18D8"/>
    <w:rsid w:val="003A3A73"/>
    <w:rsid w:val="003E44D3"/>
    <w:rsid w:val="003E7BB6"/>
    <w:rsid w:val="004025E3"/>
    <w:rsid w:val="00416B3A"/>
    <w:rsid w:val="00462D5C"/>
    <w:rsid w:val="004846D6"/>
    <w:rsid w:val="004B0745"/>
    <w:rsid w:val="00512338"/>
    <w:rsid w:val="00595CF5"/>
    <w:rsid w:val="005B3FCB"/>
    <w:rsid w:val="005F7965"/>
    <w:rsid w:val="00651B30"/>
    <w:rsid w:val="00651DE3"/>
    <w:rsid w:val="006765EE"/>
    <w:rsid w:val="006C087B"/>
    <w:rsid w:val="00703299"/>
    <w:rsid w:val="00734BAA"/>
    <w:rsid w:val="007675DF"/>
    <w:rsid w:val="00770BE4"/>
    <w:rsid w:val="0077683B"/>
    <w:rsid w:val="007B5B3B"/>
    <w:rsid w:val="00804DD8"/>
    <w:rsid w:val="008600B2"/>
    <w:rsid w:val="00867CAE"/>
    <w:rsid w:val="00873894"/>
    <w:rsid w:val="00891902"/>
    <w:rsid w:val="008920D6"/>
    <w:rsid w:val="008C63CC"/>
    <w:rsid w:val="008D6527"/>
    <w:rsid w:val="009603C2"/>
    <w:rsid w:val="009F106A"/>
    <w:rsid w:val="00A602F1"/>
    <w:rsid w:val="00A61909"/>
    <w:rsid w:val="00AA1667"/>
    <w:rsid w:val="00AB172E"/>
    <w:rsid w:val="00AD464F"/>
    <w:rsid w:val="00B460F3"/>
    <w:rsid w:val="00B66C0E"/>
    <w:rsid w:val="00BB2D96"/>
    <w:rsid w:val="00BC4169"/>
    <w:rsid w:val="00BE4C5C"/>
    <w:rsid w:val="00C31986"/>
    <w:rsid w:val="00C37C77"/>
    <w:rsid w:val="00C9162C"/>
    <w:rsid w:val="00CF208E"/>
    <w:rsid w:val="00D360E2"/>
    <w:rsid w:val="00D40CB9"/>
    <w:rsid w:val="00DE4730"/>
    <w:rsid w:val="00DE7392"/>
    <w:rsid w:val="00EA0374"/>
    <w:rsid w:val="00EA240D"/>
    <w:rsid w:val="00F37107"/>
    <w:rsid w:val="00F81C71"/>
    <w:rsid w:val="00F96A86"/>
    <w:rsid w:val="00FB62B1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034E8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E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52"/>
    <w:pPr>
      <w:ind w:left="720"/>
      <w:contextualSpacing/>
    </w:pPr>
  </w:style>
  <w:style w:type="table" w:styleId="a5">
    <w:name w:val="Table Grid"/>
    <w:basedOn w:val="a1"/>
    <w:uiPriority w:val="39"/>
    <w:rsid w:val="002B0552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034E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0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6">
    <w:name w:val="Body Text"/>
    <w:basedOn w:val="a"/>
    <w:link w:val="a7"/>
    <w:uiPriority w:val="1"/>
    <w:qFormat/>
    <w:rsid w:val="003034E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034E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Normal (Web)"/>
    <w:basedOn w:val="a"/>
    <w:semiHidden/>
    <w:rsid w:val="0030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3034E8"/>
    <w:rPr>
      <w:rFonts w:cs="Times New Roman"/>
      <w:b/>
      <w:bCs/>
    </w:rPr>
  </w:style>
  <w:style w:type="paragraph" w:customStyle="1" w:styleId="msonospacing0">
    <w:name w:val="msonospacing"/>
    <w:basedOn w:val="a"/>
    <w:rsid w:val="0030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3034E8"/>
  </w:style>
  <w:style w:type="paragraph" w:styleId="aa">
    <w:name w:val="header"/>
    <w:basedOn w:val="a"/>
    <w:link w:val="ab"/>
    <w:uiPriority w:val="99"/>
    <w:unhideWhenUsed/>
    <w:rsid w:val="005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3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2338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D46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464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464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6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75DF"/>
    <w:rPr>
      <w:rFonts w:ascii="Segoe UI" w:eastAsia="Calibri" w:hAnsi="Segoe UI" w:cs="Segoe UI"/>
      <w:sz w:val="18"/>
      <w:szCs w:val="18"/>
    </w:rPr>
  </w:style>
  <w:style w:type="character" w:styleId="af3">
    <w:name w:val="Emphasis"/>
    <w:basedOn w:val="a0"/>
    <w:qFormat/>
    <w:rsid w:val="003133E6"/>
    <w:rPr>
      <w:i/>
      <w:iCs/>
    </w:rPr>
  </w:style>
  <w:style w:type="paragraph" w:styleId="af4">
    <w:name w:val="No Spacing"/>
    <w:uiPriority w:val="1"/>
    <w:qFormat/>
    <w:rsid w:val="00313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034E8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E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52"/>
    <w:pPr>
      <w:ind w:left="720"/>
      <w:contextualSpacing/>
    </w:pPr>
  </w:style>
  <w:style w:type="table" w:styleId="a5">
    <w:name w:val="Table Grid"/>
    <w:basedOn w:val="a1"/>
    <w:uiPriority w:val="39"/>
    <w:rsid w:val="002B0552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034E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0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6">
    <w:name w:val="Body Text"/>
    <w:basedOn w:val="a"/>
    <w:link w:val="a7"/>
    <w:uiPriority w:val="1"/>
    <w:qFormat/>
    <w:rsid w:val="003034E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034E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Normal (Web)"/>
    <w:basedOn w:val="a"/>
    <w:semiHidden/>
    <w:rsid w:val="0030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3034E8"/>
    <w:rPr>
      <w:rFonts w:cs="Times New Roman"/>
      <w:b/>
      <w:bCs/>
    </w:rPr>
  </w:style>
  <w:style w:type="paragraph" w:customStyle="1" w:styleId="msonospacing0">
    <w:name w:val="msonospacing"/>
    <w:basedOn w:val="a"/>
    <w:rsid w:val="0030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3034E8"/>
  </w:style>
  <w:style w:type="paragraph" w:styleId="aa">
    <w:name w:val="header"/>
    <w:basedOn w:val="a"/>
    <w:link w:val="ab"/>
    <w:uiPriority w:val="99"/>
    <w:unhideWhenUsed/>
    <w:rsid w:val="005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3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2338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D46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464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464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6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75DF"/>
    <w:rPr>
      <w:rFonts w:ascii="Segoe UI" w:eastAsia="Calibri" w:hAnsi="Segoe UI" w:cs="Segoe UI"/>
      <w:sz w:val="18"/>
      <w:szCs w:val="18"/>
    </w:rPr>
  </w:style>
  <w:style w:type="character" w:styleId="af3">
    <w:name w:val="Emphasis"/>
    <w:basedOn w:val="a0"/>
    <w:qFormat/>
    <w:rsid w:val="003133E6"/>
    <w:rPr>
      <w:i/>
      <w:iCs/>
    </w:rPr>
  </w:style>
  <w:style w:type="paragraph" w:styleId="af4">
    <w:name w:val="No Spacing"/>
    <w:uiPriority w:val="1"/>
    <w:qFormat/>
    <w:rsid w:val="0031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2018-10-19T07:31:00Z</cp:lastPrinted>
  <dcterms:created xsi:type="dcterms:W3CDTF">2018-10-19T07:32:00Z</dcterms:created>
  <dcterms:modified xsi:type="dcterms:W3CDTF">2018-10-25T08:35:00Z</dcterms:modified>
</cp:coreProperties>
</file>